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42E8" w14:textId="77777777" w:rsidR="00F345C5" w:rsidRDefault="00000000">
      <w:pPr>
        <w:pStyle w:val="Heading1"/>
      </w:pPr>
      <w:r>
        <w:t>Truck Fall Prevention – Brand Book v1.0</w:t>
      </w:r>
    </w:p>
    <w:p w14:paraId="59F06D6A" w14:textId="77777777" w:rsidR="00A064C5" w:rsidRDefault="00A064C5" w:rsidP="00A064C5">
      <w:pPr>
        <w:pStyle w:val="Heading2"/>
      </w:pPr>
      <w:r>
        <w:t>GROWTH OBJECTIVE</w:t>
      </w:r>
    </w:p>
    <w:p w14:paraId="77A274AA" w14:textId="77777777" w:rsidR="00A064C5" w:rsidRDefault="00A064C5" w:rsidP="00A064C5">
      <w:r>
        <w:t>What this section is:</w:t>
      </w:r>
    </w:p>
    <w:p w14:paraId="16AC2B0E" w14:textId="4B1ACF34" w:rsidR="00A064C5" w:rsidRDefault="00A064C5" w:rsidP="00A064C5">
      <w:r>
        <w:t>Defines the near-term business objective the brand supports.</w:t>
      </w:r>
    </w:p>
    <w:p w14:paraId="65FC6318" w14:textId="77777777" w:rsidR="00A064C5" w:rsidRDefault="00A064C5" w:rsidP="00A064C5">
      <w:r>
        <w:t>Our Answer:</w:t>
      </w:r>
    </w:p>
    <w:p w14:paraId="27C9934B" w14:textId="209A7AD6" w:rsidR="00A064C5" w:rsidRDefault="00A064C5" w:rsidP="00A064C5">
      <w:r>
        <w:t>Truck Fall Prevention is building toward $12 million in annual revenue within the next two years.</w:t>
      </w:r>
    </w:p>
    <w:p w14:paraId="7B246E7F" w14:textId="77777777" w:rsidR="00A064C5" w:rsidRDefault="00A064C5" w:rsidP="00A064C5">
      <w:r>
        <w:t>Why this matters for building a $12M company:</w:t>
      </w:r>
    </w:p>
    <w:p w14:paraId="5DC5C0E3" w14:textId="61671844" w:rsidR="00A064C5" w:rsidRDefault="00A064C5" w:rsidP="00A064C5">
      <w:r>
        <w:t>Aligns brand, operations, and go-to-market execution around a clear financial target and timeline.</w:t>
      </w:r>
    </w:p>
    <w:p w14:paraId="0685B7DC" w14:textId="77777777" w:rsidR="00A064C5" w:rsidRDefault="00A064C5" w:rsidP="00A064C5">
      <w:r>
        <w:t>Chosen because:</w:t>
      </w:r>
    </w:p>
    <w:p w14:paraId="66BC1EA4" w14:textId="50AE9BEB" w:rsidR="00A064C5" w:rsidRDefault="00A064C5" w:rsidP="00E75CAA">
      <w:r>
        <w:t>Explicit growth intent reinforces focus, prioritization, and accountability across the organization.</w:t>
      </w:r>
    </w:p>
    <w:p w14:paraId="436E7D4C" w14:textId="4F03FADF" w:rsidR="00F345C5" w:rsidRDefault="00000000">
      <w:pPr>
        <w:pStyle w:val="Heading2"/>
      </w:pPr>
      <w:r>
        <w:t>OUR BRAND</w:t>
      </w:r>
    </w:p>
    <w:p w14:paraId="00C99D3D" w14:textId="77777777" w:rsidR="00F345C5" w:rsidRDefault="00000000">
      <w:r>
        <w:t>What this section is:</w:t>
      </w:r>
    </w:p>
    <w:p w14:paraId="4703439E" w14:textId="55A068D3" w:rsidR="00F345C5" w:rsidRDefault="00000000">
      <w:r>
        <w:t>Defines what the brand represents internally and externally.</w:t>
      </w:r>
    </w:p>
    <w:p w14:paraId="6345D65E" w14:textId="77777777" w:rsidR="00F345C5" w:rsidRDefault="00000000">
      <w:r>
        <w:t>Our Answer:</w:t>
      </w:r>
    </w:p>
    <w:p w14:paraId="2EF0F3C1" w14:textId="592EE835" w:rsidR="00F345C5" w:rsidRDefault="00000000">
      <w:r>
        <w:t xml:space="preserve">Truck Fall Prevention is a safety company focused on preventing falls </w:t>
      </w:r>
      <w:r w:rsidR="00E75CAA">
        <w:t>from</w:t>
      </w:r>
      <w:r>
        <w:t xml:space="preserve"> </w:t>
      </w:r>
      <w:r w:rsidR="00E75CAA">
        <w:t xml:space="preserve">trucks and other </w:t>
      </w:r>
      <w:r>
        <w:t xml:space="preserve">walking-working surfaces. We serve EHS, operations, and risk leaders in fast-moving, physical environments where safety must scale. Our solutions are safe, flexible, and </w:t>
      </w:r>
      <w:r w:rsidR="00E75CAA">
        <w:t>cost effective</w:t>
      </w:r>
      <w:r>
        <w:t>—designed to deploy quickly, adapt to real-world conditions, and integrate seamlessly into existing operations across multiple locations.</w:t>
      </w:r>
    </w:p>
    <w:p w14:paraId="6CC40E4C" w14:textId="77777777" w:rsidR="00F345C5" w:rsidRDefault="00000000">
      <w:r>
        <w:t>Why this matters for building a $12M company:</w:t>
      </w:r>
    </w:p>
    <w:p w14:paraId="28524E7C" w14:textId="4D2D2737" w:rsidR="00F345C5" w:rsidRDefault="00000000">
      <w:r>
        <w:t>This positioning establishes the company as a repeatable systems partner, supporting enterprise adoption, multi-site rollouts, and predictable revenue.</w:t>
      </w:r>
    </w:p>
    <w:p w14:paraId="7899C003" w14:textId="77777777" w:rsidR="00F345C5" w:rsidRDefault="00000000">
      <w:r>
        <w:t>Chosen because:</w:t>
      </w:r>
    </w:p>
    <w:p w14:paraId="3D68328B" w14:textId="77777777" w:rsidR="00F345C5" w:rsidRDefault="00000000">
      <w:r>
        <w:t>Implied integration with existing operations preserves clarity, avoids unnecessary scope statements, and supports scalability.</w:t>
      </w:r>
    </w:p>
    <w:p w14:paraId="6167D749" w14:textId="77777777" w:rsidR="00F345C5" w:rsidRDefault="00F345C5"/>
    <w:p w14:paraId="67BAEEB9" w14:textId="77777777" w:rsidR="00F345C5" w:rsidRDefault="00000000">
      <w:pPr>
        <w:pStyle w:val="Heading2"/>
      </w:pPr>
      <w:r>
        <w:lastRenderedPageBreak/>
        <w:t>OUR NAME</w:t>
      </w:r>
    </w:p>
    <w:p w14:paraId="09651BEE" w14:textId="77777777" w:rsidR="00F345C5" w:rsidRDefault="00000000">
      <w:r>
        <w:t>What this section is:</w:t>
      </w:r>
    </w:p>
    <w:p w14:paraId="571ABFBE" w14:textId="5846448B" w:rsidR="00F345C5" w:rsidRDefault="00000000">
      <w:r>
        <w:t>Defines the meaning and intended use of the company name.</w:t>
      </w:r>
    </w:p>
    <w:p w14:paraId="383ABBEF" w14:textId="77777777" w:rsidR="00F345C5" w:rsidRDefault="00000000">
      <w:r>
        <w:t>Our Answer:</w:t>
      </w:r>
    </w:p>
    <w:p w14:paraId="4048867B" w14:textId="79F65046" w:rsidR="00F345C5" w:rsidRDefault="00000000">
      <w:r>
        <w:t>Truck Fall Prevention reflects a complete, system-level approach to preventing falls across</w:t>
      </w:r>
      <w:r w:rsidR="00E75CAA">
        <w:t xml:space="preserve"> trucks and other</w:t>
      </w:r>
      <w:r>
        <w:t xml:space="preserve"> walking-working surfaces.</w:t>
      </w:r>
    </w:p>
    <w:p w14:paraId="19B3D158" w14:textId="0FBB16CC" w:rsidR="00F345C5" w:rsidRDefault="00000000">
      <w:r>
        <w:t xml:space="preserve">Use </w:t>
      </w:r>
      <w:r w:rsidR="00361EB5">
        <w:t>“</w:t>
      </w:r>
      <w:r>
        <w:t>TFP</w:t>
      </w:r>
      <w:r w:rsidR="00361EB5">
        <w:t>”</w:t>
      </w:r>
      <w:r>
        <w:t xml:space="preserve"> later, once you establish credibility.</w:t>
      </w:r>
    </w:p>
    <w:p w14:paraId="2272D804" w14:textId="77777777" w:rsidR="00F345C5" w:rsidRDefault="00000000">
      <w:r>
        <w:t>Why this matters for building a $12M company:</w:t>
      </w:r>
    </w:p>
    <w:p w14:paraId="66B42756" w14:textId="17663859" w:rsidR="00F345C5" w:rsidRDefault="00000000">
      <w:r>
        <w:t>A clear, outcome-oriented name improves recall, supports expansion, and strengthens strategic value.</w:t>
      </w:r>
    </w:p>
    <w:p w14:paraId="2856024F" w14:textId="77777777" w:rsidR="00F345C5" w:rsidRDefault="00000000">
      <w:r>
        <w:t>Chosen because:</w:t>
      </w:r>
    </w:p>
    <w:p w14:paraId="06A3520A" w14:textId="77777777" w:rsidR="00F345C5" w:rsidRDefault="00000000">
      <w:r>
        <w:t>Outcome-based naming resonates with EHS and operations buyers and scales with future offerings.</w:t>
      </w:r>
    </w:p>
    <w:p w14:paraId="428F0C18" w14:textId="77777777" w:rsidR="00F345C5" w:rsidRDefault="00F345C5"/>
    <w:p w14:paraId="04CFD2FC" w14:textId="77777777" w:rsidR="00F345C5" w:rsidRDefault="00000000">
      <w:pPr>
        <w:pStyle w:val="Heading2"/>
      </w:pPr>
      <w:r>
        <w:t>OUR MISSION</w:t>
      </w:r>
    </w:p>
    <w:p w14:paraId="33DDADFE" w14:textId="77777777" w:rsidR="00F345C5" w:rsidRDefault="00000000">
      <w:r>
        <w:t>What this section is:</w:t>
      </w:r>
    </w:p>
    <w:p w14:paraId="7E0F785A" w14:textId="478C7690" w:rsidR="00F345C5" w:rsidRDefault="00000000">
      <w:r>
        <w:t>Defines what the company does today.</w:t>
      </w:r>
    </w:p>
    <w:p w14:paraId="32891D37" w14:textId="77777777" w:rsidR="00F345C5" w:rsidRDefault="00000000">
      <w:r>
        <w:t>Our Answer:</w:t>
      </w:r>
    </w:p>
    <w:p w14:paraId="1E05AD53" w14:textId="72AD500C" w:rsidR="00F345C5" w:rsidRDefault="00000000">
      <w:r>
        <w:t>To prevent falls from</w:t>
      </w:r>
      <w:r w:rsidR="00E75CAA">
        <w:t xml:space="preserve"> trucks and other</w:t>
      </w:r>
      <w:r>
        <w:t xml:space="preserve"> walking-working surfaces by delivering fast-deploying, adaptable systems that support real operations.</w:t>
      </w:r>
    </w:p>
    <w:p w14:paraId="5AD71A99" w14:textId="77777777" w:rsidR="00F345C5" w:rsidRDefault="00000000">
      <w:r>
        <w:t>Why this matters for building a $12M company:</w:t>
      </w:r>
    </w:p>
    <w:p w14:paraId="5048388C" w14:textId="7DE4BF1D" w:rsidR="00F345C5" w:rsidRDefault="00000000">
      <w:r>
        <w:t>Keeps teams aligned on execution and prevents distraction as the organization grows.</w:t>
      </w:r>
    </w:p>
    <w:p w14:paraId="7DAE43D9" w14:textId="77777777" w:rsidR="00F345C5" w:rsidRDefault="00000000">
      <w:r>
        <w:t>Chosen because:</w:t>
      </w:r>
    </w:p>
    <w:p w14:paraId="216DD8BD" w14:textId="77777777" w:rsidR="00F345C5" w:rsidRDefault="00000000">
      <w:r>
        <w:t>Speed, adaptability, and operational fit are the practical differentiators customers value most.</w:t>
      </w:r>
    </w:p>
    <w:p w14:paraId="0E209CB6" w14:textId="77777777" w:rsidR="00F345C5" w:rsidRDefault="00F345C5"/>
    <w:p w14:paraId="1428A1A0" w14:textId="77777777" w:rsidR="00F345C5" w:rsidRDefault="00000000">
      <w:pPr>
        <w:pStyle w:val="Heading2"/>
      </w:pPr>
      <w:r>
        <w:t>OUR VISION</w:t>
      </w:r>
    </w:p>
    <w:p w14:paraId="75CD30BE" w14:textId="77777777" w:rsidR="00F345C5" w:rsidRDefault="00000000">
      <w:r>
        <w:t>What this section is:</w:t>
      </w:r>
    </w:p>
    <w:p w14:paraId="5BD3DD03" w14:textId="77777777" w:rsidR="00F345C5" w:rsidRDefault="00000000">
      <w:r>
        <w:t>Defines the future state the company is working toward.</w:t>
      </w:r>
    </w:p>
    <w:p w14:paraId="69D29CD2" w14:textId="77777777" w:rsidR="00F345C5" w:rsidRDefault="00F345C5"/>
    <w:p w14:paraId="4FD7113C" w14:textId="77777777" w:rsidR="00F345C5" w:rsidRDefault="00000000">
      <w:r>
        <w:t>Our Answer:</w:t>
      </w:r>
    </w:p>
    <w:p w14:paraId="5702EBE7" w14:textId="4B84A4CF" w:rsidR="00F345C5" w:rsidRDefault="00000000">
      <w:r>
        <w:t>A future where workers and their families are protected from the life-altering consequences of serious falls.</w:t>
      </w:r>
    </w:p>
    <w:p w14:paraId="2620DDF4" w14:textId="77777777" w:rsidR="00F345C5" w:rsidRDefault="00000000">
      <w:r>
        <w:t>Why this matters for building a $12M company:</w:t>
      </w:r>
    </w:p>
    <w:p w14:paraId="63501AB2" w14:textId="3AB37AFB" w:rsidR="00F345C5" w:rsidRDefault="00000000">
      <w:r>
        <w:t>Signals leadership and long-term relevance without overextending scope.</w:t>
      </w:r>
    </w:p>
    <w:p w14:paraId="131D10DC" w14:textId="77777777" w:rsidR="00F345C5" w:rsidRDefault="00000000">
      <w:r>
        <w:t>Chosen because:</w:t>
      </w:r>
    </w:p>
    <w:p w14:paraId="5D1C7481" w14:textId="77777777" w:rsidR="00F345C5" w:rsidRDefault="00000000">
      <w:r>
        <w:t>Short, direct language reinforces conviction and remains accurate across industries.</w:t>
      </w:r>
    </w:p>
    <w:p w14:paraId="27AE55A0" w14:textId="77777777" w:rsidR="00F345C5" w:rsidRDefault="00F345C5"/>
    <w:p w14:paraId="6617B004" w14:textId="77777777" w:rsidR="00F345C5" w:rsidRDefault="00000000">
      <w:pPr>
        <w:pStyle w:val="Heading2"/>
      </w:pPr>
      <w:r>
        <w:t>CATEGORY WE DEFINE</w:t>
      </w:r>
    </w:p>
    <w:p w14:paraId="35C881F0" w14:textId="77777777" w:rsidR="00F345C5" w:rsidRDefault="00000000">
      <w:r>
        <w:t>What this section is:</w:t>
      </w:r>
    </w:p>
    <w:p w14:paraId="3BED0F0B" w14:textId="1281CA99" w:rsidR="00F345C5" w:rsidRDefault="00000000">
      <w:r>
        <w:t>Defines the category the company participates in and helps shape.</w:t>
      </w:r>
    </w:p>
    <w:p w14:paraId="1066E700" w14:textId="77777777" w:rsidR="00F345C5" w:rsidRDefault="00000000">
      <w:r>
        <w:t>Our Answer:</w:t>
      </w:r>
    </w:p>
    <w:p w14:paraId="0425DA2D" w14:textId="3FD3985D" w:rsidR="00F345C5" w:rsidRDefault="00000000">
      <w:r>
        <w:t xml:space="preserve">Truck Fall Prevention defines the category of engineered </w:t>
      </w:r>
      <w:r w:rsidRPr="00E25A4F">
        <w:rPr>
          <w:u w:val="single"/>
        </w:rPr>
        <w:t>fall prevention</w:t>
      </w:r>
      <w:r>
        <w:t xml:space="preserve"> systems for</w:t>
      </w:r>
      <w:r w:rsidR="00E25A4F">
        <w:t xml:space="preserve"> trucks and other</w:t>
      </w:r>
      <w:r>
        <w:t xml:space="preserve"> walking-working surfaces. This category emphasizes speed of deployment, portability, adjustability, and consistent safety standards across sites.</w:t>
      </w:r>
      <w:r w:rsidR="00E25A4F">
        <w:t xml:space="preserve">  The category also emphasizes fall prevention, </w:t>
      </w:r>
      <w:r w:rsidR="00CA0D55">
        <w:t>which is different than systems that</w:t>
      </w:r>
      <w:r w:rsidR="00E25A4F">
        <w:t xml:space="preserve"> catch people who have already fallen. </w:t>
      </w:r>
    </w:p>
    <w:p w14:paraId="3B2FA9BE" w14:textId="77777777" w:rsidR="00F345C5" w:rsidRDefault="00000000">
      <w:r>
        <w:t>Why this matters for building a $12M company:</w:t>
      </w:r>
    </w:p>
    <w:p w14:paraId="5B56A1E7" w14:textId="338905F9" w:rsidR="00F345C5" w:rsidRDefault="00000000">
      <w:r>
        <w:t>Clear category definition reduces price comparison and positions the company for system-level selling.</w:t>
      </w:r>
    </w:p>
    <w:p w14:paraId="258E06BE" w14:textId="77777777" w:rsidR="00F345C5" w:rsidRDefault="00000000">
      <w:r>
        <w:t>Chosen because:</w:t>
      </w:r>
    </w:p>
    <w:p w14:paraId="54A5691C" w14:textId="77777777" w:rsidR="00F345C5" w:rsidRDefault="00000000">
      <w:r>
        <w:t>Existing categories focus on permanent or slow-to-deploy solutions that do not align with modern operations.</w:t>
      </w:r>
    </w:p>
    <w:p w14:paraId="68BE38F3" w14:textId="77777777" w:rsidR="00F345C5" w:rsidRDefault="00F345C5"/>
    <w:p w14:paraId="649BC40D" w14:textId="77777777" w:rsidR="00F345C5" w:rsidRDefault="00000000">
      <w:pPr>
        <w:pStyle w:val="Heading2"/>
      </w:pPr>
      <w:r>
        <w:t>BRAND VALUES</w:t>
      </w:r>
    </w:p>
    <w:p w14:paraId="46BD17A4" w14:textId="77777777" w:rsidR="00F345C5" w:rsidRDefault="00000000">
      <w:r>
        <w:t>What this section is:</w:t>
      </w:r>
    </w:p>
    <w:p w14:paraId="5F40BE26" w14:textId="77777777" w:rsidR="00F345C5" w:rsidRDefault="00000000">
      <w:r>
        <w:t>Defines how decisions are made and how the organization behaves.</w:t>
      </w:r>
    </w:p>
    <w:p w14:paraId="51CBB443" w14:textId="77777777" w:rsidR="00F345C5" w:rsidRDefault="00F345C5"/>
    <w:p w14:paraId="0ECF3CDE" w14:textId="77777777" w:rsidR="00F345C5" w:rsidRDefault="00000000">
      <w:r>
        <w:lastRenderedPageBreak/>
        <w:t>Our Answer:</w:t>
      </w:r>
    </w:p>
    <w:p w14:paraId="3F5ED1E9" w14:textId="77777777" w:rsidR="00F345C5" w:rsidRPr="00361EB5" w:rsidRDefault="00000000">
      <w:pPr>
        <w:rPr>
          <w:b/>
          <w:bCs/>
        </w:rPr>
      </w:pPr>
      <w:r w:rsidRPr="00361EB5">
        <w:rPr>
          <w:b/>
          <w:bCs/>
        </w:rPr>
        <w:t>System Thinking</w:t>
      </w:r>
    </w:p>
    <w:p w14:paraId="448445E2" w14:textId="2AB6E14C" w:rsidR="00F345C5" w:rsidRDefault="00000000">
      <w:r>
        <w:t>Fall prevention is addressed through complete, adaptable</w:t>
      </w:r>
      <w:r w:rsidR="009440A3">
        <w:t xml:space="preserve"> and customizable</w:t>
      </w:r>
      <w:r>
        <w:t xml:space="preserve"> systems designed to perform in real-world conditions—including crowded, constrained, or elevated environments—applied consistently across locations.</w:t>
      </w:r>
    </w:p>
    <w:p w14:paraId="2179B589" w14:textId="77777777" w:rsidR="00F345C5" w:rsidRPr="00361EB5" w:rsidRDefault="00000000">
      <w:pPr>
        <w:rPr>
          <w:b/>
          <w:bCs/>
        </w:rPr>
      </w:pPr>
      <w:r w:rsidRPr="00361EB5">
        <w:rPr>
          <w:b/>
          <w:bCs/>
        </w:rPr>
        <w:t>Practical Design</w:t>
      </w:r>
    </w:p>
    <w:p w14:paraId="175F1D6B" w14:textId="224BE19E" w:rsidR="00F345C5" w:rsidRDefault="00000000">
      <w:r>
        <w:t>Systems are engineered to be quick to set up, easy to move, and simple to store, without compromising safety</w:t>
      </w:r>
      <w:r w:rsidR="00361EB5">
        <w:t xml:space="preserve">, </w:t>
      </w:r>
      <w:r>
        <w:t>effectiveness</w:t>
      </w:r>
      <w:r w:rsidR="00361EB5">
        <w:t xml:space="preserve"> or cost</w:t>
      </w:r>
      <w:r>
        <w:t>.</w:t>
      </w:r>
    </w:p>
    <w:p w14:paraId="36F84BCB" w14:textId="77777777" w:rsidR="00F345C5" w:rsidRPr="00361EB5" w:rsidRDefault="00000000">
      <w:pPr>
        <w:rPr>
          <w:b/>
          <w:bCs/>
        </w:rPr>
      </w:pPr>
      <w:r w:rsidRPr="00361EB5">
        <w:rPr>
          <w:b/>
          <w:bCs/>
        </w:rPr>
        <w:t>Accountability</w:t>
      </w:r>
    </w:p>
    <w:p w14:paraId="50044759" w14:textId="77496F7C" w:rsidR="00F345C5" w:rsidRDefault="00000000">
      <w:r>
        <w:t>We take responsibility for real-world performance where people actually walk and work—not theoretical use cases.</w:t>
      </w:r>
    </w:p>
    <w:p w14:paraId="4F320FDA" w14:textId="77777777" w:rsidR="00F345C5" w:rsidRPr="00361EB5" w:rsidRDefault="00000000">
      <w:pPr>
        <w:rPr>
          <w:b/>
          <w:bCs/>
        </w:rPr>
      </w:pPr>
      <w:r w:rsidRPr="00361EB5">
        <w:rPr>
          <w:b/>
          <w:bCs/>
        </w:rPr>
        <w:t>Reliability</w:t>
      </w:r>
    </w:p>
    <w:p w14:paraId="1040683F" w14:textId="44EDF128" w:rsidR="00F345C5" w:rsidRDefault="00000000">
      <w:r>
        <w:t>Systems must perform consistently with minimal maintenance, even in demanding operational environments.</w:t>
      </w:r>
    </w:p>
    <w:p w14:paraId="11EBFB6D" w14:textId="77777777" w:rsidR="00F345C5" w:rsidRPr="00361EB5" w:rsidRDefault="00000000">
      <w:pPr>
        <w:rPr>
          <w:b/>
          <w:bCs/>
        </w:rPr>
      </w:pPr>
      <w:r w:rsidRPr="00361EB5">
        <w:rPr>
          <w:b/>
          <w:bCs/>
        </w:rPr>
        <w:t>Clarity</w:t>
      </w:r>
    </w:p>
    <w:p w14:paraId="5472CACA" w14:textId="541B218B" w:rsidR="00F345C5" w:rsidRDefault="00000000">
      <w:r>
        <w:t>Communication is direct, factual, and grounded in operational reality.</w:t>
      </w:r>
    </w:p>
    <w:p w14:paraId="52DA9B4C" w14:textId="77777777" w:rsidR="00F345C5" w:rsidRDefault="00000000">
      <w:r>
        <w:t>Why this matters for building a $12M company:</w:t>
      </w:r>
    </w:p>
    <w:p w14:paraId="230A0995" w14:textId="2FE2C5B6" w:rsidR="00F345C5" w:rsidRDefault="00000000">
      <w:r>
        <w:t>Values support consistent execution as scale and complexity increase.</w:t>
      </w:r>
    </w:p>
    <w:p w14:paraId="531E5046" w14:textId="77777777" w:rsidR="00F345C5" w:rsidRDefault="00000000">
      <w:r>
        <w:t>Chosen because:</w:t>
      </w:r>
    </w:p>
    <w:p w14:paraId="4CFA81A5" w14:textId="77777777" w:rsidR="00F345C5" w:rsidRDefault="00000000">
      <w:r>
        <w:t>Each value reinforces speed, ease of deployment, and trust with enterprise buyers.</w:t>
      </w:r>
    </w:p>
    <w:p w14:paraId="414C6637" w14:textId="77777777" w:rsidR="00F345C5" w:rsidRDefault="00F345C5"/>
    <w:p w14:paraId="2AFA2C91" w14:textId="77777777" w:rsidR="00F345C5" w:rsidRDefault="00000000">
      <w:pPr>
        <w:pStyle w:val="Heading2"/>
      </w:pPr>
      <w:r>
        <w:t>BRAND PROMISE</w:t>
      </w:r>
    </w:p>
    <w:p w14:paraId="5A8C6F52" w14:textId="77777777" w:rsidR="00F345C5" w:rsidRDefault="00000000">
      <w:r>
        <w:t>What this section is:</w:t>
      </w:r>
    </w:p>
    <w:p w14:paraId="47863AF3" w14:textId="29C7A665" w:rsidR="00F345C5" w:rsidRDefault="00000000">
      <w:r>
        <w:t>Defines what customers should always expect.</w:t>
      </w:r>
    </w:p>
    <w:p w14:paraId="0390645B" w14:textId="77777777" w:rsidR="00F345C5" w:rsidRDefault="00000000">
      <w:r>
        <w:t>Our Answer:</w:t>
      </w:r>
    </w:p>
    <w:p w14:paraId="6060E7A7" w14:textId="6B472AE9" w:rsidR="00F345C5" w:rsidRDefault="00000000">
      <w:r>
        <w:t>Protect your people on</w:t>
      </w:r>
      <w:r w:rsidR="00E75CAA">
        <w:t xml:space="preserve"> trucks and other</w:t>
      </w:r>
      <w:r>
        <w:t xml:space="preserve"> walking-working surfaces without slowing operations.</w:t>
      </w:r>
    </w:p>
    <w:p w14:paraId="00A3E0B7" w14:textId="77777777" w:rsidR="00F345C5" w:rsidRDefault="00000000">
      <w:r>
        <w:t>Why this matters for building a $12M company:</w:t>
      </w:r>
    </w:p>
    <w:p w14:paraId="29F0874D" w14:textId="77777777" w:rsidR="00F345C5" w:rsidRDefault="00000000">
      <w:r>
        <w:t>Anchors differentiation around speed and non-disruption.</w:t>
      </w:r>
    </w:p>
    <w:p w14:paraId="0B835F02" w14:textId="77777777" w:rsidR="00F345C5" w:rsidRDefault="00F345C5"/>
    <w:p w14:paraId="49E07A06" w14:textId="77777777" w:rsidR="00F345C5" w:rsidRDefault="00000000">
      <w:r>
        <w:t>Chosen because:</w:t>
      </w:r>
    </w:p>
    <w:p w14:paraId="43B61368" w14:textId="77777777" w:rsidR="00F345C5" w:rsidRDefault="00000000">
      <w:r>
        <w:t>Operational continuity is a primary concern for EHS and operations leaders.</w:t>
      </w:r>
    </w:p>
    <w:p w14:paraId="3B134922" w14:textId="77777777" w:rsidR="00F345C5" w:rsidRDefault="00F345C5"/>
    <w:p w14:paraId="6DE97AB6" w14:textId="77777777" w:rsidR="00F345C5" w:rsidRDefault="00000000">
      <w:pPr>
        <w:pStyle w:val="Heading2"/>
      </w:pPr>
      <w:r>
        <w:t>VALUE PROPOSITION</w:t>
      </w:r>
    </w:p>
    <w:p w14:paraId="31157E65" w14:textId="77777777" w:rsidR="00F345C5" w:rsidRDefault="00000000">
      <w:r>
        <w:t>What this section is:</w:t>
      </w:r>
    </w:p>
    <w:p w14:paraId="209EC049" w14:textId="77777777" w:rsidR="00F345C5" w:rsidRDefault="00000000">
      <w:r>
        <w:t>Explains why customers choose the company.</w:t>
      </w:r>
    </w:p>
    <w:p w14:paraId="054370F6" w14:textId="77777777" w:rsidR="00F345C5" w:rsidRDefault="00F345C5"/>
    <w:p w14:paraId="075148F0" w14:textId="77777777" w:rsidR="00F345C5" w:rsidRDefault="00000000">
      <w:r>
        <w:t>Our Answer:</w:t>
      </w:r>
    </w:p>
    <w:p w14:paraId="305C9AA9" w14:textId="24460BA8" w:rsidR="00F345C5" w:rsidRDefault="00000000">
      <w:r>
        <w:t>Truck Fall Prevention enables organizations to deploy fall prevention systems that install quickly, adjust easily, and perform reliably across locations.</w:t>
      </w:r>
    </w:p>
    <w:p w14:paraId="6BA615B7" w14:textId="77777777" w:rsidR="00F345C5" w:rsidRDefault="00000000">
      <w:r>
        <w:t>Why this matters for building a $12M company:</w:t>
      </w:r>
    </w:p>
    <w:p w14:paraId="4527D6F2" w14:textId="2E39EBCC" w:rsidR="00F345C5" w:rsidRDefault="00000000">
      <w:r>
        <w:t>Supports enterprise rollouts, repeat purchases, and predictable revenue.</w:t>
      </w:r>
    </w:p>
    <w:p w14:paraId="246DCDE5" w14:textId="77777777" w:rsidR="00F345C5" w:rsidRDefault="00000000">
      <w:r>
        <w:t>Chosen because:</w:t>
      </w:r>
    </w:p>
    <w:p w14:paraId="238084B6" w14:textId="77777777" w:rsidR="00F345C5" w:rsidRDefault="00000000">
      <w:r>
        <w:t>Multi-site buyers prioritize speed, consistency, and minimal operational disruption.</w:t>
      </w:r>
    </w:p>
    <w:p w14:paraId="14700EA4" w14:textId="77777777" w:rsidR="00F345C5" w:rsidRDefault="00F345C5"/>
    <w:p w14:paraId="29EE58DC" w14:textId="77777777" w:rsidR="00F345C5" w:rsidRDefault="00000000">
      <w:pPr>
        <w:pStyle w:val="Heading2"/>
      </w:pPr>
      <w:r>
        <w:t>BRAND PERSONALITY</w:t>
      </w:r>
    </w:p>
    <w:p w14:paraId="37D3BB00" w14:textId="77777777" w:rsidR="00F345C5" w:rsidRDefault="00000000">
      <w:r>
        <w:t>What this section is:</w:t>
      </w:r>
    </w:p>
    <w:p w14:paraId="02607186" w14:textId="7F17BAAF" w:rsidR="00F345C5" w:rsidRDefault="00000000">
      <w:r>
        <w:t>Defines how the company sounds and behaves.</w:t>
      </w:r>
    </w:p>
    <w:p w14:paraId="48EFCC77" w14:textId="77777777" w:rsidR="00F345C5" w:rsidRDefault="00000000">
      <w:r>
        <w:t>Our Answer:</w:t>
      </w:r>
    </w:p>
    <w:p w14:paraId="3283C035" w14:textId="77777777" w:rsidR="00F345C5" w:rsidRPr="00361EB5" w:rsidRDefault="00000000">
      <w:pPr>
        <w:rPr>
          <w:b/>
          <w:bCs/>
        </w:rPr>
      </w:pPr>
      <w:r w:rsidRPr="00361EB5">
        <w:rPr>
          <w:b/>
          <w:bCs/>
        </w:rPr>
        <w:t>Confident</w:t>
      </w:r>
    </w:p>
    <w:p w14:paraId="3639C629" w14:textId="4C61DA03" w:rsidR="00F345C5" w:rsidRDefault="00000000">
      <w:r>
        <w:t xml:space="preserve">Grounded in engineering rigor and real-world performance. </w:t>
      </w:r>
      <w:r w:rsidR="009440A3">
        <w:t>Our systems</w:t>
      </w:r>
      <w:r>
        <w:t xml:space="preserve"> works, and we stand behind </w:t>
      </w:r>
      <w:r w:rsidR="009440A3">
        <w:t>them</w:t>
      </w:r>
      <w:r>
        <w:t>.</w:t>
      </w:r>
    </w:p>
    <w:p w14:paraId="6173D1FC" w14:textId="77777777" w:rsidR="00F345C5" w:rsidRPr="00361EB5" w:rsidRDefault="00000000">
      <w:pPr>
        <w:rPr>
          <w:b/>
          <w:bCs/>
        </w:rPr>
      </w:pPr>
      <w:r w:rsidRPr="00361EB5">
        <w:rPr>
          <w:b/>
          <w:bCs/>
        </w:rPr>
        <w:t>Practical</w:t>
      </w:r>
    </w:p>
    <w:p w14:paraId="73B28D83" w14:textId="60F58A77" w:rsidR="00F345C5" w:rsidRDefault="00000000">
      <w:r>
        <w:t>Built for the realities of the job site—designed to solve problems simply, without unnecessary complexity.</w:t>
      </w:r>
    </w:p>
    <w:p w14:paraId="23EBE2E3" w14:textId="77777777" w:rsidR="00F345C5" w:rsidRPr="00361EB5" w:rsidRDefault="00000000">
      <w:pPr>
        <w:rPr>
          <w:b/>
          <w:bCs/>
        </w:rPr>
      </w:pPr>
      <w:r w:rsidRPr="00361EB5">
        <w:rPr>
          <w:b/>
          <w:bCs/>
        </w:rPr>
        <w:t>Dependable</w:t>
      </w:r>
    </w:p>
    <w:p w14:paraId="64B7C152" w14:textId="46CDEE37" w:rsidR="00F345C5" w:rsidRDefault="00000000">
      <w:r>
        <w:lastRenderedPageBreak/>
        <w:t>Consistent, reliable, and trusted to perform day after day in demanding operational environments.</w:t>
      </w:r>
    </w:p>
    <w:p w14:paraId="7880595A" w14:textId="77777777" w:rsidR="00F345C5" w:rsidRPr="00361EB5" w:rsidRDefault="00000000">
      <w:pPr>
        <w:rPr>
          <w:b/>
          <w:bCs/>
        </w:rPr>
      </w:pPr>
      <w:r w:rsidRPr="00361EB5">
        <w:rPr>
          <w:b/>
          <w:bCs/>
        </w:rPr>
        <w:t>Operational</w:t>
      </w:r>
    </w:p>
    <w:p w14:paraId="2621A834" w14:textId="65389EE7" w:rsidR="00F345C5" w:rsidRDefault="00000000">
      <w:r>
        <w:t>Focused on how work actually happens. We design for speed, scale, and execution across active facilities.</w:t>
      </w:r>
    </w:p>
    <w:p w14:paraId="743EA9BB" w14:textId="77777777" w:rsidR="00F345C5" w:rsidRPr="00361EB5" w:rsidRDefault="00000000">
      <w:pPr>
        <w:rPr>
          <w:b/>
          <w:bCs/>
        </w:rPr>
      </w:pPr>
      <w:r w:rsidRPr="00361EB5">
        <w:rPr>
          <w:b/>
          <w:bCs/>
        </w:rPr>
        <w:t>Easy to Use</w:t>
      </w:r>
    </w:p>
    <w:p w14:paraId="2C14AF13" w14:textId="4834E579" w:rsidR="00F345C5" w:rsidRDefault="00000000">
      <w:r>
        <w:t>Intuitive by design. Systems are straightforward to install, adjust, and use—so crews can stay productive while staying safe.</w:t>
      </w:r>
      <w:r w:rsidR="009440A3">
        <w:t xml:space="preserve"> Our systems are also usable out-of-the-box without any training.</w:t>
      </w:r>
    </w:p>
    <w:p w14:paraId="308D2B25" w14:textId="77777777" w:rsidR="00F345C5" w:rsidRDefault="00000000">
      <w:r>
        <w:t>Why this matters for building a $12M company:</w:t>
      </w:r>
    </w:p>
    <w:p w14:paraId="32BCE99B" w14:textId="77777777" w:rsidR="00F345C5" w:rsidRDefault="00000000">
      <w:r>
        <w:t>Builds trust with buyers who carry safety accountability.</w:t>
      </w:r>
    </w:p>
    <w:p w14:paraId="145ABDDF" w14:textId="77777777" w:rsidR="00F345C5" w:rsidRDefault="00F345C5"/>
    <w:p w14:paraId="7832D053" w14:textId="77777777" w:rsidR="00F345C5" w:rsidRDefault="00000000">
      <w:r>
        <w:t>Chosen because:</w:t>
      </w:r>
    </w:p>
    <w:p w14:paraId="506F08D2" w14:textId="77777777" w:rsidR="00F345C5" w:rsidRDefault="00000000">
      <w:r>
        <w:t>Credibility and competence matter more than promotional tone.</w:t>
      </w:r>
    </w:p>
    <w:p w14:paraId="4EB2461E" w14:textId="77777777" w:rsidR="00F345C5" w:rsidRDefault="00F345C5"/>
    <w:p w14:paraId="2838C0F8" w14:textId="77777777" w:rsidR="00F345C5" w:rsidRDefault="00000000">
      <w:pPr>
        <w:pStyle w:val="Heading2"/>
      </w:pPr>
      <w:r>
        <w:t>KEY MESSAGES</w:t>
      </w:r>
    </w:p>
    <w:p w14:paraId="244FBC4B" w14:textId="77777777" w:rsidR="00F345C5" w:rsidRDefault="00000000">
      <w:r>
        <w:t>What this section is:</w:t>
      </w:r>
    </w:p>
    <w:p w14:paraId="265FA5AE" w14:textId="30543FD4" w:rsidR="00F345C5" w:rsidRDefault="00000000">
      <w:r>
        <w:t>Defines core communication pillars.</w:t>
      </w:r>
    </w:p>
    <w:p w14:paraId="3E63D296" w14:textId="77777777" w:rsidR="00F345C5" w:rsidRDefault="00000000">
      <w:r>
        <w:t>Our Answer:</w:t>
      </w:r>
    </w:p>
    <w:p w14:paraId="16929E2F" w14:textId="1A9DF803" w:rsidR="00F345C5" w:rsidRDefault="00000000" w:rsidP="00A064C5">
      <w:pPr>
        <w:pStyle w:val="ListParagraph"/>
        <w:numPr>
          <w:ilvl w:val="0"/>
          <w:numId w:val="10"/>
        </w:numPr>
      </w:pPr>
      <w:r>
        <w:t xml:space="preserve">Prevent falls </w:t>
      </w:r>
      <w:r w:rsidR="009440A3">
        <w:t xml:space="preserve">from trucks and other </w:t>
      </w:r>
      <w:r>
        <w:t>walking-working surfaces without disrupting operations.</w:t>
      </w:r>
    </w:p>
    <w:p w14:paraId="11CB34D0" w14:textId="0316065B" w:rsidR="00F345C5" w:rsidRDefault="00000000" w:rsidP="00A064C5">
      <w:pPr>
        <w:pStyle w:val="ListParagraph"/>
        <w:numPr>
          <w:ilvl w:val="0"/>
          <w:numId w:val="10"/>
        </w:numPr>
      </w:pPr>
      <w:r>
        <w:t>Safety that works</w:t>
      </w:r>
      <w:r w:rsidR="00361EB5">
        <w:t xml:space="preserve"> </w:t>
      </w:r>
      <w:r>
        <w:t>within active, fast-moving environments.</w:t>
      </w:r>
    </w:p>
    <w:p w14:paraId="3BB5CAD5" w14:textId="17C2EC78" w:rsidR="00F345C5" w:rsidRDefault="00000000" w:rsidP="00A064C5">
      <w:pPr>
        <w:pStyle w:val="ListParagraph"/>
        <w:numPr>
          <w:ilvl w:val="0"/>
          <w:numId w:val="10"/>
        </w:numPr>
      </w:pPr>
      <w:r>
        <w:t>Deploy and remove systems quickly</w:t>
      </w:r>
      <w:r w:rsidR="00361EB5">
        <w:t xml:space="preserve"> </w:t>
      </w:r>
      <w:r>
        <w:t>to keep work moving.</w:t>
      </w:r>
      <w:r w:rsidR="00361EB5">
        <w:t xml:space="preserve">  </w:t>
      </w:r>
      <w:r w:rsidR="00361EB5">
        <w:t>(</w:t>
      </w:r>
      <w:r w:rsidR="00361EB5">
        <w:t xml:space="preserve">in </w:t>
      </w:r>
      <w:r w:rsidR="00361EB5">
        <w:t>less than 40 seconds in some cases)</w:t>
      </w:r>
    </w:p>
    <w:p w14:paraId="48331ADB" w14:textId="77777777" w:rsidR="00F345C5" w:rsidRDefault="00000000" w:rsidP="00A064C5">
      <w:pPr>
        <w:pStyle w:val="ListParagraph"/>
        <w:numPr>
          <w:ilvl w:val="0"/>
          <w:numId w:val="10"/>
        </w:numPr>
      </w:pPr>
      <w:r>
        <w:t>Protection that installs fast, adapts easily, and doesn’t slow productivity.</w:t>
      </w:r>
    </w:p>
    <w:p w14:paraId="6B9A165A" w14:textId="5ACD160D" w:rsidR="00F345C5" w:rsidRDefault="00000000" w:rsidP="00A064C5">
      <w:pPr>
        <w:pStyle w:val="ListParagraph"/>
        <w:numPr>
          <w:ilvl w:val="0"/>
          <w:numId w:val="10"/>
        </w:numPr>
      </w:pPr>
      <w:r>
        <w:t>Standardize fall prevention across multiple sites with one proven system</w:t>
      </w:r>
      <w:r w:rsidR="009440A3">
        <w:t xml:space="preserve"> or customize as facilities require.</w:t>
      </w:r>
    </w:p>
    <w:p w14:paraId="11586FE3" w14:textId="77777777" w:rsidR="00F345C5" w:rsidRDefault="00000000" w:rsidP="00A064C5">
      <w:pPr>
        <w:pStyle w:val="ListParagraph"/>
        <w:numPr>
          <w:ilvl w:val="0"/>
          <w:numId w:val="10"/>
        </w:numPr>
      </w:pPr>
      <w:r>
        <w:t>A repeatable, field-tested approach that performs consistently—whether the application is 100 inches, 150 inches, or anywhere in between.</w:t>
      </w:r>
    </w:p>
    <w:p w14:paraId="08C90E3E" w14:textId="77777777" w:rsidR="00F345C5" w:rsidRDefault="00F345C5"/>
    <w:p w14:paraId="24340B89" w14:textId="77777777" w:rsidR="00F345C5" w:rsidRDefault="00000000">
      <w:r>
        <w:t>Why this matters for building a $12M company:</w:t>
      </w:r>
    </w:p>
    <w:p w14:paraId="7467833A" w14:textId="2BF668D3" w:rsidR="00F345C5" w:rsidRDefault="00000000">
      <w:r>
        <w:lastRenderedPageBreak/>
        <w:t>Directly addresses enterprise buyer priorities.</w:t>
      </w:r>
    </w:p>
    <w:p w14:paraId="422238B0" w14:textId="77777777" w:rsidR="00F345C5" w:rsidRDefault="00000000">
      <w:r>
        <w:t>Chosen because:</w:t>
      </w:r>
    </w:p>
    <w:p w14:paraId="35E59214" w14:textId="2FDFAF62" w:rsidR="00F345C5" w:rsidRDefault="00000000">
      <w:r>
        <w:t xml:space="preserve">Speed, </w:t>
      </w:r>
      <w:r w:rsidR="009440A3">
        <w:t xml:space="preserve">cost, </w:t>
      </w:r>
      <w:r>
        <w:t>adaptability</w:t>
      </w:r>
      <w:r w:rsidR="009440A3">
        <w:t xml:space="preserve"> </w:t>
      </w:r>
      <w:r>
        <w:t>and scalability are the most defensible differentiators.</w:t>
      </w:r>
    </w:p>
    <w:p w14:paraId="4321D073" w14:textId="77777777" w:rsidR="00F345C5" w:rsidRDefault="00F345C5"/>
    <w:p w14:paraId="034694B0" w14:textId="77777777" w:rsidR="00F345C5" w:rsidRDefault="00000000">
      <w:pPr>
        <w:pStyle w:val="Heading2"/>
      </w:pPr>
      <w:r>
        <w:t>COMPANY DESCRIPTION</w:t>
      </w:r>
    </w:p>
    <w:p w14:paraId="45C2CD4C" w14:textId="77777777" w:rsidR="00F345C5" w:rsidRDefault="00000000">
      <w:r>
        <w:t>What this section is:</w:t>
      </w:r>
    </w:p>
    <w:p w14:paraId="17CD30DE" w14:textId="27202718" w:rsidR="00F345C5" w:rsidRDefault="00000000">
      <w:r>
        <w:t>Provides standardized external descriptions.</w:t>
      </w:r>
    </w:p>
    <w:p w14:paraId="35D86D98" w14:textId="77777777" w:rsidR="00F345C5" w:rsidRDefault="00000000">
      <w:r>
        <w:t>Our Answer:</w:t>
      </w:r>
    </w:p>
    <w:p w14:paraId="1BF8EDED" w14:textId="77777777" w:rsidR="00E75CAA" w:rsidRPr="00361EB5" w:rsidRDefault="00E75CAA">
      <w:pPr>
        <w:rPr>
          <w:b/>
          <w:bCs/>
        </w:rPr>
      </w:pPr>
      <w:r w:rsidRPr="00361EB5">
        <w:rPr>
          <w:b/>
          <w:bCs/>
        </w:rPr>
        <w:t>Under 10</w:t>
      </w:r>
      <w:r w:rsidR="00000000" w:rsidRPr="00361EB5">
        <w:rPr>
          <w:b/>
          <w:bCs/>
        </w:rPr>
        <w:t xml:space="preserve"> words:  </w:t>
      </w:r>
    </w:p>
    <w:p w14:paraId="23922005" w14:textId="17887F4A" w:rsidR="00F345C5" w:rsidRDefault="00000000">
      <w:r>
        <w:t>Stop falls from</w:t>
      </w:r>
      <w:r w:rsidR="00E75CAA">
        <w:t xml:space="preserve"> trucks and other</w:t>
      </w:r>
      <w:r>
        <w:t xml:space="preserve"> walking-working surfaces.</w:t>
      </w:r>
    </w:p>
    <w:p w14:paraId="37E32307" w14:textId="77777777" w:rsidR="00F345C5" w:rsidRPr="00361EB5" w:rsidRDefault="00000000">
      <w:pPr>
        <w:rPr>
          <w:b/>
          <w:bCs/>
        </w:rPr>
      </w:pPr>
      <w:r w:rsidRPr="00361EB5">
        <w:rPr>
          <w:b/>
          <w:bCs/>
        </w:rPr>
        <w:t>15 words:</w:t>
      </w:r>
    </w:p>
    <w:p w14:paraId="2E14EECD" w14:textId="6A87FCDE" w:rsidR="00F345C5" w:rsidRDefault="00000000">
      <w:r>
        <w:t>We provide fast-deploying systems that prevent falls from</w:t>
      </w:r>
      <w:r w:rsidR="00E75CAA">
        <w:t xml:space="preserve"> trucks and other</w:t>
      </w:r>
      <w:r>
        <w:t xml:space="preserve"> walking-working surfaces.</w:t>
      </w:r>
    </w:p>
    <w:p w14:paraId="7419FEA5" w14:textId="77777777" w:rsidR="00F345C5" w:rsidRPr="00361EB5" w:rsidRDefault="00000000">
      <w:pPr>
        <w:rPr>
          <w:b/>
          <w:bCs/>
        </w:rPr>
      </w:pPr>
      <w:r w:rsidRPr="00361EB5">
        <w:rPr>
          <w:b/>
          <w:bCs/>
        </w:rPr>
        <w:t>25 words:</w:t>
      </w:r>
    </w:p>
    <w:p w14:paraId="689CC7DD" w14:textId="7DFCB952" w:rsidR="00F345C5" w:rsidRDefault="00000000">
      <w:r>
        <w:t>Truck Fall Prevention provides portable, engineered systems that prevent falls from</w:t>
      </w:r>
      <w:r w:rsidR="00E75CAA">
        <w:t xml:space="preserve"> trucks and other</w:t>
      </w:r>
      <w:r>
        <w:t xml:space="preserve"> walking-working surfaces in multi-site operations.</w:t>
      </w:r>
    </w:p>
    <w:p w14:paraId="61AC5AE0" w14:textId="77777777" w:rsidR="00F345C5" w:rsidRPr="00361EB5" w:rsidRDefault="00000000">
      <w:pPr>
        <w:rPr>
          <w:b/>
          <w:bCs/>
        </w:rPr>
      </w:pPr>
      <w:r w:rsidRPr="00361EB5">
        <w:rPr>
          <w:b/>
          <w:bCs/>
        </w:rPr>
        <w:t>40 words:</w:t>
      </w:r>
    </w:p>
    <w:p w14:paraId="75B50056" w14:textId="635E7579" w:rsidR="00F345C5" w:rsidRDefault="00000000">
      <w:r>
        <w:t xml:space="preserve">Truck Fall Prevention designs engineered fall prevention systems that install quickly on </w:t>
      </w:r>
      <w:r w:rsidR="00E75CAA">
        <w:t xml:space="preserve">trucks and other </w:t>
      </w:r>
      <w:r>
        <w:t>walking-working surfaces, enabling consistent safety across multiple sites.</w:t>
      </w:r>
    </w:p>
    <w:p w14:paraId="3BDADB81" w14:textId="77777777" w:rsidR="00F345C5" w:rsidRDefault="00000000">
      <w:r>
        <w:t>Boilerplate:</w:t>
      </w:r>
    </w:p>
    <w:p w14:paraId="318552D8" w14:textId="39CD985F" w:rsidR="00F345C5" w:rsidRDefault="00000000">
      <w:r>
        <w:t>Truck Fall Prevention designs and delivers engineered fall prevention systems focused on</w:t>
      </w:r>
      <w:r w:rsidR="009440A3">
        <w:t xml:space="preserve"> trucks and other</w:t>
      </w:r>
      <w:r>
        <w:t xml:space="preserve"> walking</w:t>
      </w:r>
      <w:r w:rsidR="00E75CAA">
        <w:t>-</w:t>
      </w:r>
      <w:r>
        <w:t>working surfaces. Built for trucking and industrial applications, our fast-deploying systems help organizations protect people and standardize safety across sites.</w:t>
      </w:r>
    </w:p>
    <w:p w14:paraId="62C7F139" w14:textId="77777777" w:rsidR="00F345C5" w:rsidRDefault="00000000">
      <w:r>
        <w:t>Why this matters for building a $12M company:</w:t>
      </w:r>
    </w:p>
    <w:p w14:paraId="1BCD60D5" w14:textId="1F5B4031" w:rsidR="00F345C5" w:rsidRDefault="00000000">
      <w:r>
        <w:t>Consistency improves credibility and simplifies diligence.</w:t>
      </w:r>
    </w:p>
    <w:p w14:paraId="310890EA" w14:textId="77777777" w:rsidR="00F345C5" w:rsidRDefault="00000000">
      <w:r>
        <w:t>Chosen because:</w:t>
      </w:r>
    </w:p>
    <w:p w14:paraId="30AC2A10" w14:textId="77777777" w:rsidR="00F345C5" w:rsidRDefault="00000000">
      <w:r>
        <w:t>Descriptions imply scope clearly without unnecessary legal or technical qualifiers.</w:t>
      </w:r>
    </w:p>
    <w:p w14:paraId="57D68579" w14:textId="77777777" w:rsidR="00F345C5" w:rsidRDefault="00F345C5"/>
    <w:p w14:paraId="186F0DA5" w14:textId="20F4762C" w:rsidR="00CD3791" w:rsidRDefault="00CD3791" w:rsidP="00CD3791">
      <w:pPr>
        <w:pStyle w:val="Heading2"/>
      </w:pPr>
      <w:r>
        <w:lastRenderedPageBreak/>
        <w:t>VISUAL IDENTITY</w:t>
      </w:r>
    </w:p>
    <w:p w14:paraId="6523833D" w14:textId="07A35B5B" w:rsidR="00CD3791" w:rsidRDefault="00CD3791" w:rsidP="00CD3791">
      <w:pPr>
        <w:pStyle w:val="Heading3"/>
      </w:pPr>
      <w:r>
        <w:t>What this section is</w:t>
      </w:r>
    </w:p>
    <w:p w14:paraId="16B54BE0" w14:textId="1E358E5E" w:rsidR="00CD3791" w:rsidRDefault="00CD3791" w:rsidP="00CD3791">
      <w:pPr>
        <w:pStyle w:val="p3"/>
      </w:pPr>
      <w:r>
        <w:t>Defines how the brand looks, functions, and is recognized across real</w:t>
      </w:r>
      <w:r>
        <w:noBreakHyphen/>
        <w:t>world and digital environments.</w:t>
      </w:r>
    </w:p>
    <w:p w14:paraId="7F2C216D" w14:textId="6A1762C8" w:rsidR="00CD3791" w:rsidRDefault="00CD3791" w:rsidP="00CD3791">
      <w:pPr>
        <w:pStyle w:val="Heading3"/>
      </w:pPr>
      <w:r>
        <w:t>Our Answer</w:t>
      </w:r>
    </w:p>
    <w:p w14:paraId="5CFE4E03" w14:textId="4B071758" w:rsidR="00CD3791" w:rsidRDefault="00CD3791" w:rsidP="00CD3791">
      <w:pPr>
        <w:pStyle w:val="p3"/>
      </w:pPr>
      <w:r>
        <w:t>Truck Fall Prevention uses a single, primary logo supported by a restrained, industrial visual system engineered for visibility, clarity, and performance in the field.</w:t>
      </w:r>
    </w:p>
    <w:p w14:paraId="2303A375" w14:textId="77777777" w:rsidR="00CD3791" w:rsidRDefault="00CD3791" w:rsidP="00CD3791">
      <w:pPr>
        <w:pStyle w:val="p3"/>
      </w:pPr>
      <w:r>
        <w:t>The identity is designed to work where it matters most—on equipment, at distance, in motion, and in low</w:t>
      </w:r>
      <w:r>
        <w:noBreakHyphen/>
        <w:t>light conditions—while remaining consistent across web, print, and physical applications.</w:t>
      </w:r>
    </w:p>
    <w:p w14:paraId="5DA2753A" w14:textId="77777777" w:rsidR="00CD3791" w:rsidRDefault="002D0692" w:rsidP="00CD3791">
      <w:pPr>
        <w:rPr>
          <w:rStyle w:val="s1"/>
        </w:rPr>
      </w:pPr>
      <w:r>
        <w:rPr>
          <w:rStyle w:val="s1"/>
          <w:noProof/>
        </w:rPr>
        <w:pict w14:anchorId="2D1941F1">
          <v:rect id="_x0000_i1029" alt="" style="width:431.95pt;height:.05pt;mso-width-percent:0;mso-height-percent:0;mso-width-percent:0;mso-height-percent:0" o:hrpct="923" o:hralign="center" o:hrstd="t" o:hr="t" fillcolor="#a0a0a0" stroked="f"/>
        </w:pict>
      </w:r>
    </w:p>
    <w:p w14:paraId="65C98BAA" w14:textId="16656602" w:rsidR="00CD3791" w:rsidRDefault="00CD3791" w:rsidP="00CD3791">
      <w:pPr>
        <w:pStyle w:val="Heading2"/>
      </w:pPr>
      <w:r>
        <w:t>LOGO SYSTEM</w:t>
      </w:r>
    </w:p>
    <w:p w14:paraId="19F067B0" w14:textId="0680CDD7" w:rsidR="00CD3791" w:rsidRDefault="00CD3791" w:rsidP="00CD3791">
      <w:pPr>
        <w:pStyle w:val="Heading3"/>
      </w:pPr>
      <w:r>
        <w:t>Logo Structure (Fixed and Non</w:t>
      </w:r>
      <w:r>
        <w:noBreakHyphen/>
        <w:t>Negotiable)</w:t>
      </w:r>
    </w:p>
    <w:p w14:paraId="36C692A5" w14:textId="77777777" w:rsidR="00CD3791" w:rsidRDefault="00CD3791" w:rsidP="00CD3791">
      <w:pPr>
        <w:pStyle w:val="p3"/>
      </w:pPr>
      <w:r>
        <w:t>The logo is intentionally simple and permanently structured to reinforce recognition and credibility:</w:t>
      </w:r>
    </w:p>
    <w:p w14:paraId="7AF49742" w14:textId="77777777" w:rsidR="00CD3791" w:rsidRDefault="00CD3791" w:rsidP="00CD3791">
      <w:pPr>
        <w:pStyle w:val="p1"/>
        <w:numPr>
          <w:ilvl w:val="0"/>
          <w:numId w:val="11"/>
        </w:numPr>
      </w:pPr>
      <w:r>
        <w:rPr>
          <w:rStyle w:val="s1"/>
        </w:rPr>
        <w:t xml:space="preserve">The logo consists of </w:t>
      </w:r>
      <w:r>
        <w:rPr>
          <w:b/>
          <w:bCs/>
        </w:rPr>
        <w:t>“TFP” as the primary mark</w:t>
      </w:r>
      <w:r>
        <w:rPr>
          <w:rStyle w:val="s1"/>
        </w:rPr>
        <w:t xml:space="preserve">, with </w:t>
      </w:r>
      <w:r>
        <w:rPr>
          <w:b/>
          <w:bCs/>
        </w:rPr>
        <w:t>“Truck Fall Prevention” spelled out in full directly below it</w:t>
      </w:r>
    </w:p>
    <w:p w14:paraId="145BBE95" w14:textId="77777777" w:rsidR="00CD3791" w:rsidRDefault="00CD3791" w:rsidP="00CD3791">
      <w:pPr>
        <w:pStyle w:val="p1"/>
        <w:numPr>
          <w:ilvl w:val="0"/>
          <w:numId w:val="11"/>
        </w:numPr>
      </w:pPr>
      <w:r>
        <w:rPr>
          <w:b/>
          <w:bCs/>
        </w:rPr>
        <w:t>TFP is always the dominant visual element</w:t>
      </w:r>
    </w:p>
    <w:p w14:paraId="1EAB1A7F" w14:textId="77777777" w:rsidR="00CD3791" w:rsidRDefault="00CD3791" w:rsidP="00CD3791">
      <w:pPr>
        <w:pStyle w:val="p1"/>
        <w:numPr>
          <w:ilvl w:val="0"/>
          <w:numId w:val="11"/>
        </w:numPr>
      </w:pPr>
      <w:r>
        <w:rPr>
          <w:b/>
          <w:bCs/>
        </w:rPr>
        <w:t>“Truck Fall Prevention” must always appear below TFP</w:t>
      </w:r>
      <w:r>
        <w:rPr>
          <w:rStyle w:val="s1"/>
        </w:rPr>
        <w:t>, never beside it and never abbreviated</w:t>
      </w:r>
    </w:p>
    <w:p w14:paraId="25242EBD" w14:textId="77777777" w:rsidR="00CD3791" w:rsidRDefault="00CD3791" w:rsidP="00CD3791">
      <w:pPr>
        <w:pStyle w:val="p1"/>
        <w:numPr>
          <w:ilvl w:val="0"/>
          <w:numId w:val="11"/>
        </w:numPr>
      </w:pPr>
      <w:r>
        <w:rPr>
          <w:rStyle w:val="s1"/>
        </w:rPr>
        <w:t xml:space="preserve">TFP may function as a shorthand mark </w:t>
      </w:r>
      <w:r>
        <w:rPr>
          <w:b/>
          <w:bCs/>
        </w:rPr>
        <w:t>only after the full name has been clearly established</w:t>
      </w:r>
    </w:p>
    <w:p w14:paraId="7821CFC4" w14:textId="77777777" w:rsidR="00CD3791" w:rsidRDefault="00CD3791" w:rsidP="00CD3791">
      <w:pPr>
        <w:pStyle w:val="p1"/>
        <w:numPr>
          <w:ilvl w:val="0"/>
          <w:numId w:val="11"/>
        </w:numPr>
      </w:pPr>
      <w:r>
        <w:t>The falling</w:t>
      </w:r>
      <w:r>
        <w:noBreakHyphen/>
        <w:t xml:space="preserve">person symbol is </w:t>
      </w:r>
      <w:r>
        <w:rPr>
          <w:rStyle w:val="s1"/>
          <w:b/>
          <w:bCs/>
        </w:rPr>
        <w:t>not part of the logo</w:t>
      </w:r>
      <w:r>
        <w:t xml:space="preserve"> and remains a separate, supporting icon</w:t>
      </w:r>
    </w:p>
    <w:p w14:paraId="79647AB4" w14:textId="24B31D89" w:rsidR="00CD3791" w:rsidRDefault="00CD3791" w:rsidP="00CD3791">
      <w:pPr>
        <w:pStyle w:val="p1"/>
        <w:numPr>
          <w:ilvl w:val="0"/>
          <w:numId w:val="11"/>
        </w:numPr>
      </w:pPr>
      <w:r>
        <w:t xml:space="preserve">When used, the icon must carry </w:t>
      </w:r>
      <w:r>
        <w:rPr>
          <w:rStyle w:val="s1"/>
          <w:b/>
          <w:bCs/>
        </w:rPr>
        <w:t>approximately equal visual weight to the combined text block</w:t>
      </w:r>
      <w:r>
        <w:t>—never oversized, decorative, or dominant</w:t>
      </w:r>
    </w:p>
    <w:p w14:paraId="1EC45569" w14:textId="77777777" w:rsidR="00CD3791" w:rsidRDefault="00CD3791" w:rsidP="00CD3791">
      <w:pPr>
        <w:pStyle w:val="p3"/>
      </w:pPr>
      <w:r>
        <w:t>This structure ensures immediate identification while preserving authority and clarity in high</w:t>
      </w:r>
      <w:r>
        <w:noBreakHyphen/>
        <w:t>risk, industrial environments.</w:t>
      </w:r>
    </w:p>
    <w:p w14:paraId="6D0D66F2" w14:textId="77777777" w:rsidR="00CD3791" w:rsidRDefault="002D0692" w:rsidP="00CD3791">
      <w:pPr>
        <w:rPr>
          <w:rStyle w:val="s1"/>
        </w:rPr>
      </w:pPr>
      <w:r>
        <w:rPr>
          <w:rStyle w:val="s1"/>
          <w:noProof/>
        </w:rPr>
        <w:pict w14:anchorId="1636149D">
          <v:rect id="_x0000_i1028" alt="" style="width:431.95pt;height:.05pt;mso-width-percent:0;mso-height-percent:0;mso-width-percent:0;mso-height-percent:0" o:hrpct="923" o:hralign="center" o:hrstd="t" o:hr="t" fillcolor="#a0a0a0" stroked="f"/>
        </w:pict>
      </w:r>
    </w:p>
    <w:p w14:paraId="69668021" w14:textId="74F984FE" w:rsidR="00CD3791" w:rsidRDefault="00CD3791" w:rsidP="00CD3791">
      <w:pPr>
        <w:pStyle w:val="Heading2"/>
      </w:pPr>
      <w:r>
        <w:t>COLOR PALETTE</w:t>
      </w:r>
    </w:p>
    <w:p w14:paraId="063DCD79" w14:textId="20E464BE" w:rsidR="00CD3791" w:rsidRDefault="00CD3791" w:rsidP="00CD3791">
      <w:pPr>
        <w:pStyle w:val="p3"/>
      </w:pPr>
      <w:r>
        <w:t>The color palette is intentionally limited, safety</w:t>
      </w:r>
      <w:r>
        <w:noBreakHyphen/>
        <w:t>forward, and industrial—prioritizing recognition, contrast, and functional visibility.</w:t>
      </w:r>
    </w:p>
    <w:p w14:paraId="0C003E54" w14:textId="77777777" w:rsidR="00CD3791" w:rsidRDefault="00CD3791" w:rsidP="00CD3791">
      <w:pPr>
        <w:pStyle w:val="Heading3"/>
      </w:pPr>
      <w:r>
        <w:lastRenderedPageBreak/>
        <w:t>Core Colors (Non</w:t>
      </w:r>
      <w:r>
        <w:noBreakHyphen/>
        <w:t>Negotiable)</w:t>
      </w:r>
    </w:p>
    <w:p w14:paraId="0063C5CE" w14:textId="77777777" w:rsidR="00CD3791" w:rsidRDefault="00CD3791" w:rsidP="00CD3791">
      <w:pPr>
        <w:pStyle w:val="p1"/>
        <w:numPr>
          <w:ilvl w:val="0"/>
          <w:numId w:val="12"/>
        </w:numPr>
      </w:pPr>
      <w:r>
        <w:rPr>
          <w:rStyle w:val="s1"/>
          <w:b/>
          <w:bCs/>
        </w:rPr>
        <w:t>Safety Red</w:t>
      </w:r>
      <w:r>
        <w:t xml:space="preserve"> — primary brand anchor and stop signal</w:t>
      </w:r>
    </w:p>
    <w:p w14:paraId="0EA82689" w14:textId="77777777" w:rsidR="00CD3791" w:rsidRDefault="00CD3791" w:rsidP="00CD3791">
      <w:pPr>
        <w:pStyle w:val="p1"/>
        <w:numPr>
          <w:ilvl w:val="0"/>
          <w:numId w:val="12"/>
        </w:numPr>
      </w:pPr>
      <w:r>
        <w:rPr>
          <w:rStyle w:val="s1"/>
          <w:b/>
          <w:bCs/>
        </w:rPr>
        <w:t>Safety Yellow</w:t>
      </w:r>
      <w:r>
        <w:t xml:space="preserve"> — hazard awareness and high visibility</w:t>
      </w:r>
    </w:p>
    <w:p w14:paraId="686E2E5A" w14:textId="070689E2" w:rsidR="00CD3791" w:rsidRDefault="00CD3791" w:rsidP="00CD3791">
      <w:pPr>
        <w:pStyle w:val="p1"/>
        <w:numPr>
          <w:ilvl w:val="0"/>
          <w:numId w:val="12"/>
        </w:numPr>
      </w:pPr>
      <w:r>
        <w:rPr>
          <w:rStyle w:val="s1"/>
          <w:b/>
          <w:bCs/>
        </w:rPr>
        <w:t>Iridescent / reflective treatments</w:t>
      </w:r>
      <w:r>
        <w:t xml:space="preserve"> — functional enhancements for motion, night, and low</w:t>
      </w:r>
      <w:r>
        <w:noBreakHyphen/>
        <w:t>light environments</w:t>
      </w:r>
    </w:p>
    <w:p w14:paraId="65F5141A" w14:textId="77777777" w:rsidR="00CD3791" w:rsidRDefault="00CD3791" w:rsidP="00CD3791">
      <w:pPr>
        <w:pStyle w:val="Heading3"/>
      </w:pPr>
      <w:r>
        <w:t>Supporting Colors (Controlled Use)</w:t>
      </w:r>
    </w:p>
    <w:p w14:paraId="06110862" w14:textId="77777777" w:rsidR="00CD3791" w:rsidRDefault="00CD3791" w:rsidP="00CD3791">
      <w:pPr>
        <w:pStyle w:val="p1"/>
        <w:numPr>
          <w:ilvl w:val="0"/>
          <w:numId w:val="13"/>
        </w:numPr>
      </w:pPr>
      <w:r>
        <w:rPr>
          <w:rStyle w:val="s1"/>
          <w:b/>
          <w:bCs/>
        </w:rPr>
        <w:t>Black</w:t>
      </w:r>
      <w:r>
        <w:t xml:space="preserve"> — authority, grounding, and contrast</w:t>
      </w:r>
    </w:p>
    <w:p w14:paraId="567B5065" w14:textId="77777777" w:rsidR="00CD3791" w:rsidRDefault="00CD3791" w:rsidP="00CD3791">
      <w:pPr>
        <w:pStyle w:val="p1"/>
        <w:numPr>
          <w:ilvl w:val="0"/>
          <w:numId w:val="13"/>
        </w:numPr>
      </w:pPr>
      <w:r>
        <w:rPr>
          <w:rStyle w:val="s1"/>
          <w:b/>
          <w:bCs/>
        </w:rPr>
        <w:t>Dark Charcoal / Graphite</w:t>
      </w:r>
      <w:r>
        <w:t xml:space="preserve"> — industrial durability and background control</w:t>
      </w:r>
    </w:p>
    <w:p w14:paraId="53C826C1" w14:textId="77777777" w:rsidR="00CD3791" w:rsidRDefault="00CD3791" w:rsidP="00CD3791">
      <w:pPr>
        <w:pStyle w:val="p1"/>
        <w:numPr>
          <w:ilvl w:val="0"/>
          <w:numId w:val="13"/>
        </w:numPr>
      </w:pPr>
      <w:r>
        <w:rPr>
          <w:rStyle w:val="s1"/>
          <w:b/>
          <w:bCs/>
        </w:rPr>
        <w:t>Steel Gray</w:t>
      </w:r>
      <w:r>
        <w:t xml:space="preserve"> — structure and hierarchy</w:t>
      </w:r>
    </w:p>
    <w:p w14:paraId="14E39164" w14:textId="61B46DE0" w:rsidR="00CD3791" w:rsidRDefault="00CD3791" w:rsidP="00CD3791">
      <w:pPr>
        <w:pStyle w:val="p1"/>
        <w:numPr>
          <w:ilvl w:val="0"/>
          <w:numId w:val="13"/>
        </w:numPr>
      </w:pPr>
      <w:r>
        <w:rPr>
          <w:rStyle w:val="s1"/>
          <w:b/>
          <w:bCs/>
        </w:rPr>
        <w:t>White</w:t>
      </w:r>
      <w:r>
        <w:t xml:space="preserve"> — clarity and instructional contrast</w:t>
      </w:r>
    </w:p>
    <w:p w14:paraId="2897B4E1" w14:textId="61088E92" w:rsidR="00CD3791" w:rsidRDefault="00CD3791" w:rsidP="00CD3791">
      <w:pPr>
        <w:pStyle w:val="Heading3"/>
      </w:pPr>
      <w:r>
        <w:t>Color Standardization &amp; Reproduction</w:t>
      </w:r>
    </w:p>
    <w:p w14:paraId="5F02E83D" w14:textId="77777777" w:rsidR="00CD3791" w:rsidRDefault="00CD3791" w:rsidP="00CD3791">
      <w:pPr>
        <w:pStyle w:val="p3"/>
      </w:pPr>
      <w:r>
        <w:t xml:space="preserve">All brand colors must be selected from </w:t>
      </w:r>
      <w:r>
        <w:rPr>
          <w:rStyle w:val="s2"/>
          <w:rFonts w:eastAsiaTheme="majorEastAsia"/>
          <w:b/>
          <w:bCs/>
        </w:rPr>
        <w:t>recognized, standardized color systems</w:t>
      </w:r>
      <w:r>
        <w:t xml:space="preserve">—such as </w:t>
      </w:r>
      <w:r>
        <w:rPr>
          <w:rStyle w:val="s2"/>
          <w:rFonts w:eastAsiaTheme="majorEastAsia"/>
          <w:b/>
          <w:bCs/>
        </w:rPr>
        <w:t>Pantone</w:t>
      </w:r>
      <w:r>
        <w:t xml:space="preserve">—with approved conversions for </w:t>
      </w:r>
      <w:r>
        <w:rPr>
          <w:rStyle w:val="s2"/>
          <w:rFonts w:eastAsiaTheme="majorEastAsia"/>
          <w:b/>
          <w:bCs/>
        </w:rPr>
        <w:t>CMYK, RGB, and HEX</w:t>
      </w:r>
      <w:r>
        <w:t>.</w:t>
      </w:r>
    </w:p>
    <w:p w14:paraId="0D945776" w14:textId="77777777" w:rsidR="00CD3791" w:rsidRDefault="00CD3791" w:rsidP="00CD3791">
      <w:pPr>
        <w:pStyle w:val="p1"/>
        <w:numPr>
          <w:ilvl w:val="0"/>
          <w:numId w:val="14"/>
        </w:numPr>
      </w:pPr>
      <w:r>
        <w:t xml:space="preserve">Each core and supporting color must have an </w:t>
      </w:r>
      <w:r>
        <w:rPr>
          <w:rStyle w:val="s1"/>
          <w:b/>
          <w:bCs/>
        </w:rPr>
        <w:t>official Pantone anchor</w:t>
      </w:r>
      <w:r>
        <w:t xml:space="preserve"> and documented digital and print equivalents</w:t>
      </w:r>
    </w:p>
    <w:p w14:paraId="0EEC018B" w14:textId="77777777" w:rsidR="00CD3791" w:rsidRDefault="00CD3791" w:rsidP="00CD3791">
      <w:pPr>
        <w:pStyle w:val="p1"/>
        <w:numPr>
          <w:ilvl w:val="0"/>
          <w:numId w:val="14"/>
        </w:numPr>
      </w:pPr>
      <w:r>
        <w:rPr>
          <w:rStyle w:val="s1"/>
        </w:rPr>
        <w:t xml:space="preserve">Colors must reproduce consistently across </w:t>
      </w:r>
      <w:r>
        <w:rPr>
          <w:b/>
          <w:bCs/>
        </w:rPr>
        <w:t>web, mobile, signage, vehicles, PPE, printed materials, coatings, and reflective substrates</w:t>
      </w:r>
    </w:p>
    <w:p w14:paraId="0F03E367" w14:textId="77777777" w:rsidR="00CD3791" w:rsidRDefault="00CD3791" w:rsidP="00CD3791">
      <w:pPr>
        <w:pStyle w:val="p1"/>
        <w:numPr>
          <w:ilvl w:val="0"/>
          <w:numId w:val="14"/>
        </w:numPr>
      </w:pPr>
      <w:r>
        <w:t>No custom, unanchored, or ad</w:t>
      </w:r>
      <w:r>
        <w:noBreakHyphen/>
        <w:t>hoc color values are permitted</w:t>
      </w:r>
    </w:p>
    <w:p w14:paraId="26EF79AD" w14:textId="47B5A0F3" w:rsidR="00CD3791" w:rsidRDefault="00CD3791" w:rsidP="00CD3791">
      <w:pPr>
        <w:pStyle w:val="p1"/>
        <w:numPr>
          <w:ilvl w:val="0"/>
          <w:numId w:val="14"/>
        </w:numPr>
      </w:pPr>
      <w:r>
        <w:t xml:space="preserve">All designers, vendors, fabricators, and partners must reference the </w:t>
      </w:r>
      <w:r>
        <w:rPr>
          <w:rStyle w:val="s1"/>
          <w:b/>
          <w:bCs/>
        </w:rPr>
        <w:t>approved color specifications</w:t>
      </w:r>
      <w:r>
        <w:t xml:space="preserve"> for every application</w:t>
      </w:r>
    </w:p>
    <w:p w14:paraId="5C10C23C" w14:textId="7EE7B666" w:rsidR="00CD3791" w:rsidRDefault="00CD3791" w:rsidP="00CD3791">
      <w:pPr>
        <w:pStyle w:val="p3"/>
      </w:pPr>
      <w:r>
        <w:t xml:space="preserve">Standardized color selection ensures Safety Red and Safety Yellow remain </w:t>
      </w:r>
      <w:r>
        <w:rPr>
          <w:rStyle w:val="s2"/>
          <w:rFonts w:eastAsiaTheme="majorEastAsia"/>
          <w:b/>
          <w:bCs/>
        </w:rPr>
        <w:t>consistent, recognizable, and compliant</w:t>
      </w:r>
      <w:r>
        <w:t>—whether viewed on a screen, printed on paper, or applied to physical equipment.</w:t>
      </w:r>
    </w:p>
    <w:p w14:paraId="09F84E7E" w14:textId="77777777" w:rsidR="00CD3791" w:rsidRDefault="00CD3791" w:rsidP="00CD3791">
      <w:pPr>
        <w:pStyle w:val="Heading3"/>
      </w:pPr>
      <w:r>
        <w:t>Rules</w:t>
      </w:r>
    </w:p>
    <w:p w14:paraId="15E7F152" w14:textId="77777777" w:rsidR="00CD3791" w:rsidRDefault="00CD3791" w:rsidP="00CD3791">
      <w:pPr>
        <w:pStyle w:val="p1"/>
        <w:numPr>
          <w:ilvl w:val="0"/>
          <w:numId w:val="15"/>
        </w:numPr>
      </w:pPr>
      <w:r>
        <w:t>Red and yellow must remain dominant for brand recognition</w:t>
      </w:r>
    </w:p>
    <w:p w14:paraId="7E219D71" w14:textId="77777777" w:rsidR="00CD3791" w:rsidRDefault="00CD3791" w:rsidP="00CD3791">
      <w:pPr>
        <w:pStyle w:val="p1"/>
        <w:numPr>
          <w:ilvl w:val="0"/>
          <w:numId w:val="15"/>
        </w:numPr>
      </w:pPr>
      <w:r>
        <w:t xml:space="preserve">Iridescence is a </w:t>
      </w:r>
      <w:r>
        <w:rPr>
          <w:rStyle w:val="s1"/>
          <w:b/>
          <w:bCs/>
        </w:rPr>
        <w:t>functional safety feature</w:t>
      </w:r>
      <w:r>
        <w:t>, not a decorative effect</w:t>
      </w:r>
    </w:p>
    <w:p w14:paraId="6AA20344" w14:textId="77777777" w:rsidR="00CD3791" w:rsidRDefault="00CD3791" w:rsidP="00CD3791">
      <w:pPr>
        <w:pStyle w:val="p1"/>
        <w:numPr>
          <w:ilvl w:val="0"/>
          <w:numId w:val="15"/>
        </w:numPr>
      </w:pPr>
      <w:r>
        <w:t>Supporting colors must never reduce contrast or compromise visibility</w:t>
      </w:r>
    </w:p>
    <w:p w14:paraId="64643446" w14:textId="77777777" w:rsidR="00CD3791" w:rsidRDefault="00CD3791" w:rsidP="00CD3791">
      <w:pPr>
        <w:pStyle w:val="p1"/>
        <w:numPr>
          <w:ilvl w:val="0"/>
          <w:numId w:val="15"/>
        </w:numPr>
      </w:pPr>
      <w:r>
        <w:t xml:space="preserve">All executions must map back to the </w:t>
      </w:r>
      <w:r>
        <w:rPr>
          <w:rStyle w:val="s1"/>
          <w:b/>
          <w:bCs/>
        </w:rPr>
        <w:t>same approved color standards</w:t>
      </w:r>
      <w:r>
        <w:t>, regardless of medium or material</w:t>
      </w:r>
    </w:p>
    <w:p w14:paraId="733642D5" w14:textId="77777777" w:rsidR="00CD3791" w:rsidRDefault="002D0692" w:rsidP="00CD3791">
      <w:pPr>
        <w:rPr>
          <w:rStyle w:val="s1"/>
        </w:rPr>
      </w:pPr>
      <w:r>
        <w:rPr>
          <w:rStyle w:val="s1"/>
          <w:noProof/>
        </w:rPr>
        <w:pict w14:anchorId="39E86BA5">
          <v:rect id="_x0000_i1027" alt="" style="width:431.95pt;height:.05pt;mso-width-percent:0;mso-height-percent:0;mso-width-percent:0;mso-height-percent:0" o:hrpct="923" o:hralign="center" o:hrstd="t" o:hr="t" fillcolor="#a0a0a0" stroked="f"/>
        </w:pict>
      </w:r>
    </w:p>
    <w:p w14:paraId="686DCE14" w14:textId="1ABD6C63" w:rsidR="00CD3791" w:rsidRDefault="00CD3791" w:rsidP="00CD3791">
      <w:pPr>
        <w:pStyle w:val="Heading2"/>
      </w:pPr>
      <w:r>
        <w:t>TYPOGRAPHY</w:t>
      </w:r>
    </w:p>
    <w:p w14:paraId="5787D04C" w14:textId="77777777" w:rsidR="00CD3791" w:rsidRDefault="00CD3791" w:rsidP="00CD3791">
      <w:pPr>
        <w:pStyle w:val="p3"/>
      </w:pPr>
      <w:r>
        <w:t xml:space="preserve">Typography uses a </w:t>
      </w:r>
      <w:r>
        <w:rPr>
          <w:rStyle w:val="s2"/>
          <w:rFonts w:eastAsiaTheme="majorEastAsia"/>
          <w:b/>
          <w:bCs/>
        </w:rPr>
        <w:t>modern industrial sans</w:t>
      </w:r>
      <w:r>
        <w:rPr>
          <w:rStyle w:val="s2"/>
          <w:rFonts w:eastAsiaTheme="majorEastAsia"/>
          <w:b/>
          <w:bCs/>
        </w:rPr>
        <w:noBreakHyphen/>
        <w:t>serif</w:t>
      </w:r>
      <w:r>
        <w:t>, selected for:</w:t>
      </w:r>
    </w:p>
    <w:p w14:paraId="104ED731" w14:textId="77777777" w:rsidR="00CD3791" w:rsidRDefault="00CD3791" w:rsidP="00CD3791">
      <w:pPr>
        <w:pStyle w:val="p1"/>
        <w:numPr>
          <w:ilvl w:val="0"/>
          <w:numId w:val="16"/>
        </w:numPr>
      </w:pPr>
      <w:r>
        <w:t>Maximum legibility at distance and in motion</w:t>
      </w:r>
    </w:p>
    <w:p w14:paraId="3BA235A3" w14:textId="77777777" w:rsidR="00CD3791" w:rsidRDefault="00CD3791" w:rsidP="00CD3791">
      <w:pPr>
        <w:pStyle w:val="p1"/>
        <w:numPr>
          <w:ilvl w:val="0"/>
          <w:numId w:val="16"/>
        </w:numPr>
      </w:pPr>
      <w:r>
        <w:lastRenderedPageBreak/>
        <w:t>Neutrality and authority in safety</w:t>
      </w:r>
      <w:r>
        <w:noBreakHyphen/>
        <w:t>critical contexts</w:t>
      </w:r>
    </w:p>
    <w:p w14:paraId="1EC2D135" w14:textId="67860011" w:rsidR="00CD3791" w:rsidRDefault="00CD3791" w:rsidP="00CD3791">
      <w:pPr>
        <w:pStyle w:val="p1"/>
        <w:numPr>
          <w:ilvl w:val="0"/>
          <w:numId w:val="16"/>
        </w:numPr>
      </w:pPr>
      <w:r>
        <w:t>Consistency across physical and digital environments</w:t>
      </w:r>
    </w:p>
    <w:p w14:paraId="32E0AC8E" w14:textId="77777777" w:rsidR="00CD3791" w:rsidRDefault="00CD3791" w:rsidP="00CD3791">
      <w:pPr>
        <w:pStyle w:val="p3"/>
      </w:pPr>
      <w:r>
        <w:t>Decorative, stylized, or trend</w:t>
      </w:r>
      <w:r>
        <w:noBreakHyphen/>
        <w:t>driven typefaces are not permitted.</w:t>
      </w:r>
    </w:p>
    <w:p w14:paraId="7048964E" w14:textId="77777777" w:rsidR="00CD3791" w:rsidRDefault="002D0692" w:rsidP="00CD3791">
      <w:pPr>
        <w:rPr>
          <w:rStyle w:val="s1"/>
        </w:rPr>
      </w:pPr>
      <w:r>
        <w:rPr>
          <w:rStyle w:val="s1"/>
          <w:noProof/>
        </w:rPr>
        <w:pict w14:anchorId="180A4431">
          <v:rect id="_x0000_i1026" alt="" style="width:431.95pt;height:.05pt;mso-width-percent:0;mso-height-percent:0;mso-width-percent:0;mso-height-percent:0" o:hrpct="923" o:hralign="center" o:hrstd="t" o:hr="t" fillcolor="#a0a0a0" stroked="f"/>
        </w:pict>
      </w:r>
    </w:p>
    <w:p w14:paraId="444354EB" w14:textId="436979AE" w:rsidR="00CD3791" w:rsidRDefault="00CD3791" w:rsidP="00CD3791">
      <w:pPr>
        <w:pStyle w:val="Heading2"/>
      </w:pPr>
      <w:r>
        <w:t>DESIGNER GUIDANCE</w:t>
      </w:r>
    </w:p>
    <w:p w14:paraId="661D9356" w14:textId="77777777" w:rsidR="00CD3791" w:rsidRDefault="00CD3791" w:rsidP="00CD3791">
      <w:pPr>
        <w:pStyle w:val="p3"/>
      </w:pPr>
      <w:r>
        <w:t>Design for recognition and performance across real environments, including trucks, trailers, walking</w:t>
      </w:r>
      <w:r>
        <w:noBreakHyphen/>
        <w:t>working surfaces, platforms, PPE, signage, vehicles, and digital tools.</w:t>
      </w:r>
    </w:p>
    <w:p w14:paraId="17AA2D86" w14:textId="77777777" w:rsidR="00CD3791" w:rsidRDefault="00CD3791" w:rsidP="00CD3791">
      <w:pPr>
        <w:pStyle w:val="p1"/>
        <w:numPr>
          <w:ilvl w:val="0"/>
          <w:numId w:val="17"/>
        </w:numPr>
      </w:pPr>
      <w:r>
        <w:t>Maintain legibility at distance and speed</w:t>
      </w:r>
    </w:p>
    <w:p w14:paraId="76A13B01" w14:textId="77777777" w:rsidR="00CD3791" w:rsidRDefault="00CD3791" w:rsidP="00CD3791">
      <w:pPr>
        <w:pStyle w:val="p1"/>
        <w:numPr>
          <w:ilvl w:val="0"/>
          <w:numId w:val="17"/>
        </w:numPr>
      </w:pPr>
      <w:r>
        <w:t>Use reflective and iridescent elements where visibility matters most</w:t>
      </w:r>
    </w:p>
    <w:p w14:paraId="22618096" w14:textId="77777777" w:rsidR="00CD3791" w:rsidRDefault="00CD3791" w:rsidP="00CD3791">
      <w:pPr>
        <w:pStyle w:val="p1"/>
        <w:numPr>
          <w:ilvl w:val="0"/>
          <w:numId w:val="17"/>
        </w:numPr>
      </w:pPr>
      <w:r>
        <w:t>Avoid gradients, textures, outlines, effects, or trends that reduce clarity or longevity</w:t>
      </w:r>
    </w:p>
    <w:p w14:paraId="2F0D1735" w14:textId="657D3DF3" w:rsidR="00CD3791" w:rsidRDefault="00CD3791" w:rsidP="00CD3791">
      <w:pPr>
        <w:pStyle w:val="p1"/>
        <w:numPr>
          <w:ilvl w:val="0"/>
          <w:numId w:val="17"/>
        </w:numPr>
      </w:pPr>
      <w:r>
        <w:t>Favor simple forms, strong contrast, and repeatable layouts</w:t>
      </w:r>
    </w:p>
    <w:p w14:paraId="2440208D" w14:textId="77777777" w:rsidR="00CD3791" w:rsidRDefault="00CD3791" w:rsidP="00CD3791">
      <w:pPr>
        <w:pStyle w:val="p3"/>
      </w:pPr>
      <w:r>
        <w:t>If the logo or color system does not perform on equipment, at speed, or in low light—it does not belong.</w:t>
      </w:r>
    </w:p>
    <w:p w14:paraId="4B2D81F6" w14:textId="77777777" w:rsidR="00CD3791" w:rsidRDefault="002D0692" w:rsidP="00CD3791">
      <w:pPr>
        <w:rPr>
          <w:rStyle w:val="s1"/>
        </w:rPr>
      </w:pPr>
      <w:r>
        <w:rPr>
          <w:rStyle w:val="s1"/>
          <w:noProof/>
        </w:rPr>
        <w:pict w14:anchorId="388F3042">
          <v:rect id="_x0000_i1025" alt="" style="width:431.95pt;height:.05pt;mso-width-percent:0;mso-height-percent:0;mso-width-percent:0;mso-height-percent:0" o:hrpct="923" o:hralign="center" o:hrstd="t" o:hr="t" fillcolor="#a0a0a0" stroked="f"/>
        </w:pict>
      </w:r>
    </w:p>
    <w:p w14:paraId="3AE98B11" w14:textId="10BE7EB1" w:rsidR="00CD3791" w:rsidRDefault="00CD3791" w:rsidP="00CD3791">
      <w:pPr>
        <w:pStyle w:val="Heading2"/>
      </w:pPr>
      <w:r>
        <w:t>WHY THIS MATTERS FOR BUILDING A $12M COMPANY</w:t>
      </w:r>
    </w:p>
    <w:p w14:paraId="17798226" w14:textId="770EFB47" w:rsidR="00CD3791" w:rsidRDefault="00CD3791" w:rsidP="00CD3791">
      <w:pPr>
        <w:pStyle w:val="p3"/>
      </w:pPr>
      <w:r>
        <w:t>A disciplined, standardized visual identity builds recognition and trust across sales, operations, and multi</w:t>
      </w:r>
      <w:r>
        <w:noBreakHyphen/>
        <w:t>site rollouts—reducing friction, errors, and inconsistency as the company scales.</w:t>
      </w:r>
    </w:p>
    <w:p w14:paraId="506CB910" w14:textId="14CACEBA" w:rsidR="00CD3791" w:rsidRDefault="00CD3791" w:rsidP="00CD3791">
      <w:pPr>
        <w:pStyle w:val="Heading3"/>
      </w:pPr>
      <w:r>
        <w:t>Chosen Because</w:t>
      </w:r>
    </w:p>
    <w:p w14:paraId="612AE72C" w14:textId="205266E9" w:rsidR="00F345C5" w:rsidRDefault="00CD3791" w:rsidP="00CD3791">
      <w:pPr>
        <w:pStyle w:val="p3"/>
      </w:pPr>
      <w:r>
        <w:t xml:space="preserve">Truck Fall Prevention operates in environments defined by </w:t>
      </w:r>
      <w:r>
        <w:rPr>
          <w:rStyle w:val="s2"/>
          <w:rFonts w:eastAsiaTheme="majorEastAsia"/>
          <w:b/>
          <w:bCs/>
        </w:rPr>
        <w:t>risk, motion, distance, and low visibility</w:t>
      </w:r>
      <w:r>
        <w:t xml:space="preserve">. Every visual decision prioritizes </w:t>
      </w:r>
      <w:r>
        <w:rPr>
          <w:rStyle w:val="s2"/>
          <w:rFonts w:eastAsiaTheme="majorEastAsia"/>
          <w:b/>
          <w:bCs/>
        </w:rPr>
        <w:t>clarity, consistency, and functional durability</w:t>
      </w:r>
      <w:r>
        <w:t xml:space="preserve"> over aesthetics alone.</w:t>
      </w:r>
    </w:p>
    <w:p w14:paraId="45F3684A" w14:textId="5DE8C663" w:rsidR="00F345C5" w:rsidRDefault="00000000">
      <w:pPr>
        <w:pStyle w:val="Heading2"/>
      </w:pPr>
      <w:r>
        <w:t>One</w:t>
      </w:r>
      <w:r w:rsidR="00CD3791">
        <w:t>-</w:t>
      </w:r>
      <w:r>
        <w:t>page internal brand document:</w:t>
      </w:r>
    </w:p>
    <w:p w14:paraId="25F4A88A" w14:textId="77777777" w:rsidR="00F345C5" w:rsidRDefault="00000000">
      <w:r>
        <w:t>Truck Fall Prevention — Internal Brand Cheat Sheet (v1.0)</w:t>
      </w:r>
    </w:p>
    <w:p w14:paraId="35F27ED0" w14:textId="77777777" w:rsidR="00F345C5" w:rsidRDefault="00000000">
      <w:r>
        <w:t>What We Are</w:t>
      </w:r>
    </w:p>
    <w:p w14:paraId="32F7D2BF" w14:textId="77777777" w:rsidR="00F345C5" w:rsidRDefault="00000000">
      <w:r>
        <w:t>Truck Fall Prevention is a systems-based safety company.</w:t>
      </w:r>
    </w:p>
    <w:p w14:paraId="685CB36A" w14:textId="22CDD089" w:rsidR="00F345C5" w:rsidRDefault="00000000">
      <w:r>
        <w:t xml:space="preserve">We prevent falls </w:t>
      </w:r>
      <w:r w:rsidR="00E75CAA">
        <w:t>from trucks and other</w:t>
      </w:r>
      <w:r>
        <w:t xml:space="preserve"> walking-working surfaces in fast-moving, real-world environments—without slowing operations.</w:t>
      </w:r>
    </w:p>
    <w:p w14:paraId="475BD508" w14:textId="77777777" w:rsidR="00F345C5" w:rsidRDefault="00000000">
      <w:r>
        <w:t>We are not a product vendor.</w:t>
      </w:r>
    </w:p>
    <w:p w14:paraId="2908607C" w14:textId="77777777" w:rsidR="00F345C5" w:rsidRDefault="00000000">
      <w:r>
        <w:lastRenderedPageBreak/>
        <w:t>We are a repeatable systems partner built for multi-site operations.</w:t>
      </w:r>
    </w:p>
    <w:p w14:paraId="416A40F3" w14:textId="77777777" w:rsidR="00F345C5" w:rsidRDefault="00000000">
      <w:r>
        <w:t>Who We Serve</w:t>
      </w:r>
    </w:p>
    <w:p w14:paraId="244A8431" w14:textId="77777777" w:rsidR="00F345C5" w:rsidRDefault="00000000">
      <w:pPr>
        <w:pStyle w:val="ListBullet"/>
      </w:pPr>
      <w:r>
        <w:t>EHS leaders accountable for worker safety</w:t>
      </w:r>
    </w:p>
    <w:p w14:paraId="59BE2471" w14:textId="77777777" w:rsidR="00F345C5" w:rsidRDefault="00000000">
      <w:pPr>
        <w:pStyle w:val="ListBullet"/>
      </w:pPr>
      <w:r>
        <w:t>Operations leaders responsible for uptime and throughput</w:t>
      </w:r>
    </w:p>
    <w:p w14:paraId="6E88D851" w14:textId="77777777" w:rsidR="00F345C5" w:rsidRDefault="00000000">
      <w:pPr>
        <w:pStyle w:val="ListBullet"/>
      </w:pPr>
      <w:r>
        <w:t>Risk leaders managing liability across sites</w:t>
      </w:r>
    </w:p>
    <w:p w14:paraId="12DF9064" w14:textId="77777777" w:rsidR="00F345C5" w:rsidRDefault="00000000">
      <w:r>
        <w:t>Buyer reality:</w:t>
      </w:r>
    </w:p>
    <w:p w14:paraId="25B314A3" w14:textId="77777777" w:rsidR="00F345C5" w:rsidRDefault="00000000">
      <w:r>
        <w:t>They need safety that works inside active operations—not around them.</w:t>
      </w:r>
    </w:p>
    <w:p w14:paraId="622B6F8E" w14:textId="77777777" w:rsidR="00F345C5" w:rsidRDefault="00000000">
      <w:r>
        <w:t>How We Win</w:t>
      </w:r>
    </w:p>
    <w:p w14:paraId="37637939" w14:textId="77777777" w:rsidR="00F345C5" w:rsidRDefault="00000000">
      <w:r>
        <w:t>Our systems are:</w:t>
      </w:r>
    </w:p>
    <w:p w14:paraId="7E2E42FD" w14:textId="77777777" w:rsidR="00F345C5" w:rsidRDefault="00000000">
      <w:r>
        <w:t>Safe – Engineered to protect people where work actually happens</w:t>
      </w:r>
    </w:p>
    <w:p w14:paraId="4FCCE875" w14:textId="77777777" w:rsidR="00F345C5" w:rsidRDefault="00000000">
      <w:r>
        <w:t>Flexible – Adapt to crowded, constrained, elevated, or changing environments</w:t>
      </w:r>
    </w:p>
    <w:p w14:paraId="02FEB6C9" w14:textId="77777777" w:rsidR="00F345C5" w:rsidRDefault="00000000">
      <w:r>
        <w:t>Efficient – Deploy fast, remove fast, and keep work moving</w:t>
      </w:r>
    </w:p>
    <w:p w14:paraId="04DBEDD3" w14:textId="77777777" w:rsidR="00F345C5" w:rsidRDefault="00000000">
      <w:r>
        <w:t>Our Brand Values (How We Decide)</w:t>
      </w:r>
    </w:p>
    <w:p w14:paraId="043F67FB" w14:textId="77777777" w:rsidR="00F345C5" w:rsidRDefault="00000000">
      <w:pPr>
        <w:pStyle w:val="ListBullet"/>
      </w:pPr>
      <w:r>
        <w:t>System Thinking – Complete, adaptable systems that perform in real-world conditions</w:t>
      </w:r>
    </w:p>
    <w:p w14:paraId="0F84AE9B" w14:textId="77777777" w:rsidR="00F345C5" w:rsidRDefault="00000000">
      <w:pPr>
        <w:pStyle w:val="ListBullet"/>
      </w:pPr>
      <w:r>
        <w:t>Practical Design – Fast to set up, easy to move, simple to store</w:t>
      </w:r>
    </w:p>
    <w:p w14:paraId="702B3299" w14:textId="77777777" w:rsidR="00F345C5" w:rsidRDefault="00000000">
      <w:pPr>
        <w:pStyle w:val="ListBullet"/>
      </w:pPr>
      <w:r>
        <w:t>Accountability – We own real-world performance, not theory</w:t>
      </w:r>
    </w:p>
    <w:p w14:paraId="4441161E" w14:textId="77777777" w:rsidR="00F345C5" w:rsidRDefault="00000000">
      <w:pPr>
        <w:pStyle w:val="ListBullet"/>
      </w:pPr>
      <w:r>
        <w:t>Reliability – Consistent performance with minimal maintenance</w:t>
      </w:r>
    </w:p>
    <w:p w14:paraId="0FFA5697" w14:textId="77777777" w:rsidR="00F345C5" w:rsidRDefault="00000000">
      <w:pPr>
        <w:pStyle w:val="ListBullet"/>
      </w:pPr>
      <w:r>
        <w:t>Clarity – Direct, factual, operational communication</w:t>
      </w:r>
    </w:p>
    <w:p w14:paraId="1F2213B4" w14:textId="71272989" w:rsidR="009440A3" w:rsidRDefault="009440A3">
      <w:pPr>
        <w:pStyle w:val="ListBullet"/>
      </w:pPr>
      <w:r>
        <w:t>Price-competitive – Consistently below the competition</w:t>
      </w:r>
    </w:p>
    <w:p w14:paraId="11D8A298" w14:textId="77777777" w:rsidR="00F345C5" w:rsidRDefault="00000000">
      <w:r>
        <w:t>If a decision adds complexity, slows deployment, or breaks repeatability, it’s wrong.</w:t>
      </w:r>
    </w:p>
    <w:p w14:paraId="3EE25C7D" w14:textId="77777777" w:rsidR="00F345C5" w:rsidRDefault="00000000">
      <w:r>
        <w:t>Brand Personality (How We Show Up)</w:t>
      </w:r>
    </w:p>
    <w:p w14:paraId="0D02F4E4" w14:textId="77777777" w:rsidR="00F345C5" w:rsidRDefault="00000000">
      <w:pPr>
        <w:pStyle w:val="ListBullet"/>
      </w:pPr>
      <w:r>
        <w:t>Confident – We know what works</w:t>
      </w:r>
    </w:p>
    <w:p w14:paraId="45797B43" w14:textId="77777777" w:rsidR="00F345C5" w:rsidRDefault="00000000">
      <w:pPr>
        <w:pStyle w:val="ListBullet"/>
      </w:pPr>
      <w:r>
        <w:t>Practical – Built for the job site, not the brochure</w:t>
      </w:r>
    </w:p>
    <w:p w14:paraId="607A882A" w14:textId="77777777" w:rsidR="00F345C5" w:rsidRDefault="00000000">
      <w:pPr>
        <w:pStyle w:val="ListBullet"/>
      </w:pPr>
      <w:r>
        <w:t>Dependable – Trusted day after day</w:t>
      </w:r>
    </w:p>
    <w:p w14:paraId="57C69064" w14:textId="77777777" w:rsidR="00F345C5" w:rsidRDefault="00000000">
      <w:pPr>
        <w:pStyle w:val="ListBullet"/>
      </w:pPr>
      <w:r>
        <w:t>Operational – Designed for active facilities</w:t>
      </w:r>
    </w:p>
    <w:p w14:paraId="779E440F" w14:textId="77777777" w:rsidR="00F345C5" w:rsidRDefault="00000000">
      <w:pPr>
        <w:pStyle w:val="ListBullet"/>
      </w:pPr>
      <w:r>
        <w:t>Easy to Use – Intuitive systems crews can deploy correctly</w:t>
      </w:r>
    </w:p>
    <w:p w14:paraId="0DA5FDB2" w14:textId="77777777" w:rsidR="00F345C5" w:rsidRDefault="00000000">
      <w:r>
        <w:t>Tone rule: Credible &gt; clever. Clear &gt; promotional.</w:t>
      </w:r>
    </w:p>
    <w:p w14:paraId="34024E16" w14:textId="77777777" w:rsidR="00F345C5" w:rsidRDefault="00000000">
      <w:r>
        <w:t>What We Always Promise</w:t>
      </w:r>
    </w:p>
    <w:p w14:paraId="577A7337" w14:textId="016899CB" w:rsidR="00F345C5" w:rsidRDefault="00000000">
      <w:r>
        <w:t xml:space="preserve">Protect your people on </w:t>
      </w:r>
      <w:r w:rsidR="009440A3">
        <w:t xml:space="preserve">trucks and other </w:t>
      </w:r>
      <w:r>
        <w:t>walking-working surfaces without slowing operations.</w:t>
      </w:r>
    </w:p>
    <w:p w14:paraId="0FA2DAED" w14:textId="4FA3D6A2" w:rsidR="00F345C5" w:rsidRDefault="00000000">
      <w:r>
        <w:lastRenderedPageBreak/>
        <w:t>If it disrupts operations, it breaks the promise.</w:t>
      </w:r>
      <w:r w:rsidR="009440A3">
        <w:t xml:space="preserve">  And if you have a problem in the field with one of our systems – which you shouldn’t – we will fix it.</w:t>
      </w:r>
    </w:p>
    <w:p w14:paraId="75B576AF" w14:textId="77777777" w:rsidR="00F345C5" w:rsidRDefault="00000000">
      <w:r>
        <w:t>Key Messages (Use These Words)</w:t>
      </w:r>
    </w:p>
    <w:p w14:paraId="4D970771" w14:textId="77777777" w:rsidR="00F345C5" w:rsidRDefault="00000000">
      <w:r>
        <w:t>1. Prevent falls without disrupting operations</w:t>
      </w:r>
    </w:p>
    <w:p w14:paraId="36055B3C" w14:textId="77777777" w:rsidR="00F345C5" w:rsidRDefault="00000000">
      <w:r>
        <w:t>2. Deploy and remove systems quickly to keep work moving</w:t>
      </w:r>
    </w:p>
    <w:p w14:paraId="0689D6D4" w14:textId="77777777" w:rsidR="00F345C5" w:rsidRDefault="00000000">
      <w:r>
        <w:t>3. Standardize fall prevention across sites with one proven system</w:t>
      </w:r>
    </w:p>
    <w:p w14:paraId="7103482C" w14:textId="77777777" w:rsidR="00F345C5" w:rsidRDefault="00000000">
      <w:r>
        <w:t xml:space="preserve">   o Works whether it’s 100 inches, 150 inches, or anywhere in between</w:t>
      </w:r>
    </w:p>
    <w:p w14:paraId="25F4B2ED" w14:textId="77777777" w:rsidR="00F345C5" w:rsidRDefault="00000000">
      <w:r>
        <w:t>What We Do NOT Do</w:t>
      </w:r>
    </w:p>
    <w:p w14:paraId="6A03ABE9" w14:textId="775DB25C" w:rsidR="00F345C5" w:rsidRDefault="009440A3">
      <w:pPr>
        <w:pStyle w:val="ListBullet"/>
      </w:pPr>
      <w:r>
        <w:t>Slow your operations</w:t>
      </w:r>
    </w:p>
    <w:p w14:paraId="29E708A6" w14:textId="77777777" w:rsidR="00F345C5" w:rsidRDefault="00000000">
      <w:pPr>
        <w:pStyle w:val="ListBullet"/>
      </w:pPr>
      <w:r>
        <w:t>Overly complex systems crews won’t adopt</w:t>
      </w:r>
    </w:p>
    <w:p w14:paraId="1F439D93" w14:textId="77777777" w:rsidR="00F345C5" w:rsidRDefault="00000000">
      <w:pPr>
        <w:pStyle w:val="ListBullet"/>
      </w:pPr>
      <w:r>
        <w:t>Marketing claims we can’t prove on the floor</w:t>
      </w:r>
    </w:p>
    <w:p w14:paraId="0000DF02" w14:textId="06715586" w:rsidR="00F345C5" w:rsidRDefault="00000000">
      <w:r>
        <w:t xml:space="preserve"> (Use Daily)</w:t>
      </w:r>
    </w:p>
    <w:p w14:paraId="3C77F198" w14:textId="77777777" w:rsidR="00F345C5" w:rsidRDefault="00000000">
      <w:r>
        <w:t>Before launching, selling, or building anything, ask:</w:t>
      </w:r>
    </w:p>
    <w:p w14:paraId="607C31F4" w14:textId="77777777" w:rsidR="00F345C5" w:rsidRDefault="00000000">
      <w:r>
        <w:t>1. Is it safe, flexible, and efficient?</w:t>
      </w:r>
    </w:p>
    <w:p w14:paraId="17954E30" w14:textId="77777777" w:rsidR="00F345C5" w:rsidRDefault="00000000">
      <w:r>
        <w:t>2. Does it work in real operating conditions?</w:t>
      </w:r>
    </w:p>
    <w:p w14:paraId="75EF45AB" w14:textId="3BBAE698" w:rsidR="009440A3" w:rsidRDefault="00000000">
      <w:r>
        <w:t>3. Can it be repeated across sites?</w:t>
      </w:r>
      <w:r w:rsidR="009440A3">
        <w:t xml:space="preserve">  Or be flexed if needed on a job site?</w:t>
      </w:r>
    </w:p>
    <w:p w14:paraId="550F4051" w14:textId="77777777" w:rsidR="00F345C5" w:rsidRDefault="00000000">
      <w:r>
        <w:t>4. Is it easy for crews to use correctly?</w:t>
      </w:r>
    </w:p>
    <w:p w14:paraId="45235671" w14:textId="77777777" w:rsidR="00F345C5" w:rsidRDefault="00000000">
      <w:r>
        <w:t>5. Does it keep work moving?</w:t>
      </w:r>
    </w:p>
    <w:p w14:paraId="77B7FFEB" w14:textId="77777777" w:rsidR="00F345C5" w:rsidRDefault="00000000">
      <w:r>
        <w:t>If the answer isn’t yes to all five — stop.</w:t>
      </w:r>
    </w:p>
    <w:sectPr w:rsidR="00F345C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286B0C"/>
    <w:multiLevelType w:val="multilevel"/>
    <w:tmpl w:val="F5988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6D1DD8"/>
    <w:multiLevelType w:val="multilevel"/>
    <w:tmpl w:val="210AC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770260"/>
    <w:multiLevelType w:val="multilevel"/>
    <w:tmpl w:val="8FEA8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B2517C"/>
    <w:multiLevelType w:val="multilevel"/>
    <w:tmpl w:val="B570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8D43AA"/>
    <w:multiLevelType w:val="multilevel"/>
    <w:tmpl w:val="0FB60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9D4F74"/>
    <w:multiLevelType w:val="multilevel"/>
    <w:tmpl w:val="B1E67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B524D9"/>
    <w:multiLevelType w:val="hybridMultilevel"/>
    <w:tmpl w:val="956A7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074DCF"/>
    <w:multiLevelType w:val="multilevel"/>
    <w:tmpl w:val="9BAED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2043059">
    <w:abstractNumId w:val="8"/>
  </w:num>
  <w:num w:numId="2" w16cid:durableId="1579168683">
    <w:abstractNumId w:val="6"/>
  </w:num>
  <w:num w:numId="3" w16cid:durableId="1277060736">
    <w:abstractNumId w:val="5"/>
  </w:num>
  <w:num w:numId="4" w16cid:durableId="1914847180">
    <w:abstractNumId w:val="4"/>
  </w:num>
  <w:num w:numId="5" w16cid:durableId="1940795838">
    <w:abstractNumId w:val="7"/>
  </w:num>
  <w:num w:numId="6" w16cid:durableId="21055712">
    <w:abstractNumId w:val="3"/>
  </w:num>
  <w:num w:numId="7" w16cid:durableId="1255434692">
    <w:abstractNumId w:val="2"/>
  </w:num>
  <w:num w:numId="8" w16cid:durableId="617644000">
    <w:abstractNumId w:val="1"/>
  </w:num>
  <w:num w:numId="9" w16cid:durableId="585458704">
    <w:abstractNumId w:val="0"/>
  </w:num>
  <w:num w:numId="10" w16cid:durableId="1848059361">
    <w:abstractNumId w:val="15"/>
  </w:num>
  <w:num w:numId="11" w16cid:durableId="462190965">
    <w:abstractNumId w:val="10"/>
  </w:num>
  <w:num w:numId="12" w16cid:durableId="1352800291">
    <w:abstractNumId w:val="14"/>
  </w:num>
  <w:num w:numId="13" w16cid:durableId="1791243478">
    <w:abstractNumId w:val="12"/>
  </w:num>
  <w:num w:numId="14" w16cid:durableId="1519780810">
    <w:abstractNumId w:val="11"/>
  </w:num>
  <w:num w:numId="15" w16cid:durableId="1335911420">
    <w:abstractNumId w:val="9"/>
  </w:num>
  <w:num w:numId="16" w16cid:durableId="2017609846">
    <w:abstractNumId w:val="16"/>
  </w:num>
  <w:num w:numId="17" w16cid:durableId="21435763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2D0692"/>
    <w:rsid w:val="00326F90"/>
    <w:rsid w:val="00361EB5"/>
    <w:rsid w:val="00705E79"/>
    <w:rsid w:val="009440A3"/>
    <w:rsid w:val="00A064C5"/>
    <w:rsid w:val="00AA1D8D"/>
    <w:rsid w:val="00B47730"/>
    <w:rsid w:val="00CA0D55"/>
    <w:rsid w:val="00CB0664"/>
    <w:rsid w:val="00CD3791"/>
    <w:rsid w:val="00E25A4F"/>
    <w:rsid w:val="00E75CAA"/>
    <w:rsid w:val="00F345C5"/>
    <w:rsid w:val="00F4214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5D3B12"/>
  <w14:defaultImageDpi w14:val="300"/>
  <w15:docId w15:val="{2D89972C-0EFD-CC41-B643-9D87600E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440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40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40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40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40A3"/>
    <w:rPr>
      <w:b/>
      <w:bCs/>
      <w:sz w:val="20"/>
      <w:szCs w:val="20"/>
    </w:rPr>
  </w:style>
  <w:style w:type="paragraph" w:customStyle="1" w:styleId="p1">
    <w:name w:val="p1"/>
    <w:basedOn w:val="Normal"/>
    <w:rsid w:val="00CD3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CD3791"/>
  </w:style>
  <w:style w:type="paragraph" w:customStyle="1" w:styleId="p2">
    <w:name w:val="p2"/>
    <w:basedOn w:val="Normal"/>
    <w:rsid w:val="00CD3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Normal"/>
    <w:rsid w:val="00CD3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DefaultParagraphFont"/>
    <w:rsid w:val="00CD3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2174</Words>
  <Characters>13308</Characters>
  <Application>Microsoft Office Word</Application>
  <DocSecurity>0</DocSecurity>
  <Lines>403</Lines>
  <Paragraphs>292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Arik Pelkey</cp:lastModifiedBy>
  <cp:revision>2</cp:revision>
  <dcterms:created xsi:type="dcterms:W3CDTF">2026-02-01T21:04:00Z</dcterms:created>
  <dcterms:modified xsi:type="dcterms:W3CDTF">2026-02-01T21:04:00Z</dcterms:modified>
  <cp:category/>
</cp:coreProperties>
</file>